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D64E82" w14:textId="77777777" w:rsidR="00657A82" w:rsidRPr="004636F5" w:rsidRDefault="00F44519" w:rsidP="00AF7F83">
      <w:pPr>
        <w:jc w:val="center"/>
        <w:rPr>
          <w:sz w:val="44"/>
          <w:szCs w:val="40"/>
        </w:rPr>
      </w:pPr>
      <w:bookmarkStart w:id="0" w:name="_GoBack"/>
      <w:bookmarkEnd w:id="0"/>
      <w:r w:rsidRPr="004636F5">
        <w:rPr>
          <w:sz w:val="44"/>
          <w:szCs w:val="40"/>
        </w:rPr>
        <w:t>Colegio de Bachilleres del estado de Quintana Roo Plantel Cancún 2</w:t>
      </w:r>
    </w:p>
    <w:p w14:paraId="7D8E8E84" w14:textId="77777777" w:rsidR="00F44519" w:rsidRDefault="00F44519" w:rsidP="00F44519">
      <w:pPr>
        <w:jc w:val="center"/>
        <w:rPr>
          <w:sz w:val="48"/>
          <w:szCs w:val="48"/>
        </w:rPr>
      </w:pPr>
      <w:r>
        <w:rPr>
          <w:noProof/>
        </w:rPr>
        <w:drawing>
          <wp:inline distT="0" distB="0" distL="0" distR="0" wp14:anchorId="6B4A19E2" wp14:editId="14CFE8D1">
            <wp:extent cx="4486275" cy="2076450"/>
            <wp:effectExtent l="0" t="0" r="9525" b="0"/>
            <wp:docPr id="1" name="Imagen 1" descr="http://www.mentesalternas.com/wp-content/uploads/Cobach-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entesalternas.com/wp-content/uploads/Cobach-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91686" cy="2078954"/>
                    </a:xfrm>
                    <a:prstGeom prst="rect">
                      <a:avLst/>
                    </a:prstGeom>
                    <a:noFill/>
                    <a:ln>
                      <a:noFill/>
                    </a:ln>
                  </pic:spPr>
                </pic:pic>
              </a:graphicData>
            </a:graphic>
          </wp:inline>
        </w:drawing>
      </w:r>
    </w:p>
    <w:p w14:paraId="60FE4E1E" w14:textId="77777777" w:rsidR="00AF7F83" w:rsidRPr="00AF7F83" w:rsidRDefault="00AF7F83" w:rsidP="00F44519">
      <w:pPr>
        <w:jc w:val="center"/>
        <w:rPr>
          <w:b/>
          <w:sz w:val="48"/>
          <w:szCs w:val="48"/>
        </w:rPr>
      </w:pPr>
      <w:r w:rsidRPr="00AF7F83">
        <w:rPr>
          <w:b/>
          <w:sz w:val="48"/>
          <w:szCs w:val="48"/>
        </w:rPr>
        <w:t>“JAGUARES EN AYUDA”</w:t>
      </w:r>
    </w:p>
    <w:p w14:paraId="1707D1F5" w14:textId="77777777" w:rsidR="00AF7F83" w:rsidRPr="00AF7F83" w:rsidRDefault="00ED4EF8" w:rsidP="00F44519">
      <w:pPr>
        <w:jc w:val="center"/>
        <w:rPr>
          <w:sz w:val="40"/>
          <w:szCs w:val="40"/>
        </w:rPr>
      </w:pPr>
      <w:r>
        <w:rPr>
          <w:sz w:val="40"/>
          <w:szCs w:val="40"/>
        </w:rPr>
        <w:t>Orientación escolar VI</w:t>
      </w:r>
    </w:p>
    <w:p w14:paraId="220E5D8D" w14:textId="77777777" w:rsidR="00045AEE" w:rsidRPr="00AF7F83" w:rsidRDefault="00600F23" w:rsidP="00D86E40">
      <w:pPr>
        <w:jc w:val="center"/>
        <w:rPr>
          <w:sz w:val="40"/>
          <w:szCs w:val="40"/>
        </w:rPr>
      </w:pPr>
      <w:r>
        <w:rPr>
          <w:sz w:val="40"/>
          <w:szCs w:val="40"/>
        </w:rPr>
        <w:t>6</w:t>
      </w:r>
      <w:r w:rsidR="00045AEE" w:rsidRPr="00AF7F83">
        <w:rPr>
          <w:sz w:val="40"/>
          <w:szCs w:val="40"/>
        </w:rPr>
        <w:t>° F. Adm</w:t>
      </w:r>
      <w:r w:rsidR="00AF7F83">
        <w:rPr>
          <w:sz w:val="40"/>
          <w:szCs w:val="40"/>
        </w:rPr>
        <w:t>i</w:t>
      </w:r>
      <w:r w:rsidR="00045AEE" w:rsidRPr="00AF7F83">
        <w:rPr>
          <w:sz w:val="40"/>
          <w:szCs w:val="40"/>
        </w:rPr>
        <w:t>nistración</w:t>
      </w:r>
    </w:p>
    <w:p w14:paraId="1C27B0E2" w14:textId="77777777" w:rsidR="004636F5" w:rsidRPr="00AF7F83" w:rsidRDefault="00045AEE" w:rsidP="00D86E40">
      <w:pPr>
        <w:jc w:val="center"/>
        <w:rPr>
          <w:sz w:val="40"/>
          <w:szCs w:val="40"/>
        </w:rPr>
      </w:pPr>
      <w:r w:rsidRPr="00AF7F83">
        <w:rPr>
          <w:sz w:val="40"/>
          <w:szCs w:val="40"/>
        </w:rPr>
        <w:t xml:space="preserve">Profesora: </w:t>
      </w:r>
      <w:r w:rsidR="00AF7F83" w:rsidRPr="00AF7F83">
        <w:rPr>
          <w:sz w:val="40"/>
          <w:szCs w:val="40"/>
        </w:rPr>
        <w:t xml:space="preserve">Nora Méndez </w:t>
      </w:r>
    </w:p>
    <w:p w14:paraId="39B98C98" w14:textId="77777777" w:rsidR="00F44519" w:rsidRPr="00AF7F83" w:rsidRDefault="00F44519" w:rsidP="008322EF">
      <w:pPr>
        <w:jc w:val="center"/>
        <w:rPr>
          <w:sz w:val="40"/>
          <w:szCs w:val="40"/>
        </w:rPr>
      </w:pPr>
      <w:r w:rsidRPr="00AF7F83">
        <w:rPr>
          <w:sz w:val="40"/>
          <w:szCs w:val="40"/>
        </w:rPr>
        <w:t>Alumnos:</w:t>
      </w:r>
    </w:p>
    <w:p w14:paraId="1E53696E" w14:textId="77777777" w:rsidR="00D05519" w:rsidRPr="00AF7F83" w:rsidRDefault="00AF7F83" w:rsidP="008322EF">
      <w:pPr>
        <w:jc w:val="center"/>
        <w:rPr>
          <w:sz w:val="40"/>
          <w:szCs w:val="40"/>
        </w:rPr>
      </w:pPr>
      <w:r w:rsidRPr="00AF7F83">
        <w:rPr>
          <w:sz w:val="40"/>
          <w:szCs w:val="40"/>
        </w:rPr>
        <w:t>Martínez</w:t>
      </w:r>
      <w:r w:rsidR="00D05519" w:rsidRPr="00AF7F83">
        <w:rPr>
          <w:sz w:val="40"/>
          <w:szCs w:val="40"/>
        </w:rPr>
        <w:t xml:space="preserve"> Coutiño Iván Jordán.</w:t>
      </w:r>
    </w:p>
    <w:p w14:paraId="01005C02" w14:textId="77777777" w:rsidR="00045AEE" w:rsidRPr="00AF7F83" w:rsidRDefault="00F44519" w:rsidP="008322EF">
      <w:pPr>
        <w:jc w:val="center"/>
        <w:rPr>
          <w:sz w:val="40"/>
          <w:szCs w:val="40"/>
        </w:rPr>
      </w:pPr>
      <w:r w:rsidRPr="00AF7F83">
        <w:rPr>
          <w:sz w:val="40"/>
          <w:szCs w:val="40"/>
        </w:rPr>
        <w:t>Mis Uitzil David Arcángel</w:t>
      </w:r>
      <w:r w:rsidR="00AF7F83">
        <w:rPr>
          <w:sz w:val="40"/>
          <w:szCs w:val="40"/>
        </w:rPr>
        <w:t>.</w:t>
      </w:r>
    </w:p>
    <w:p w14:paraId="05D6714D" w14:textId="77777777" w:rsidR="00D86E40" w:rsidRPr="00AF7F83" w:rsidRDefault="00045AEE" w:rsidP="008322EF">
      <w:pPr>
        <w:jc w:val="center"/>
        <w:rPr>
          <w:sz w:val="40"/>
          <w:szCs w:val="40"/>
        </w:rPr>
      </w:pPr>
      <w:r w:rsidRPr="00AF7F83">
        <w:rPr>
          <w:sz w:val="40"/>
          <w:szCs w:val="40"/>
        </w:rPr>
        <w:t xml:space="preserve">Ramírez Ángel Julio de </w:t>
      </w:r>
      <w:r w:rsidR="00AF7F83" w:rsidRPr="00AF7F83">
        <w:rPr>
          <w:sz w:val="40"/>
          <w:szCs w:val="40"/>
        </w:rPr>
        <w:t>Jesús</w:t>
      </w:r>
      <w:r w:rsidR="00AF7F83">
        <w:rPr>
          <w:sz w:val="40"/>
          <w:szCs w:val="40"/>
        </w:rPr>
        <w:t>.</w:t>
      </w:r>
    </w:p>
    <w:p w14:paraId="0EC54FC6" w14:textId="77777777" w:rsidR="00045AEE" w:rsidRPr="00AF7F83" w:rsidRDefault="00045AEE" w:rsidP="008322EF">
      <w:pPr>
        <w:jc w:val="center"/>
        <w:rPr>
          <w:sz w:val="40"/>
          <w:szCs w:val="40"/>
        </w:rPr>
      </w:pPr>
      <w:r w:rsidRPr="00AF7F83">
        <w:rPr>
          <w:sz w:val="40"/>
          <w:szCs w:val="40"/>
        </w:rPr>
        <w:t>Villanueva Mena Stefani Cristina</w:t>
      </w:r>
      <w:r w:rsidR="00AF7F83">
        <w:rPr>
          <w:sz w:val="40"/>
          <w:szCs w:val="40"/>
        </w:rPr>
        <w:t>.</w:t>
      </w:r>
    </w:p>
    <w:p w14:paraId="429211C4" w14:textId="77777777" w:rsidR="00CC7ED2" w:rsidRDefault="00CC7ED2" w:rsidP="008322EF">
      <w:pPr>
        <w:jc w:val="center"/>
        <w:rPr>
          <w:sz w:val="28"/>
          <w:szCs w:val="40"/>
        </w:rPr>
      </w:pPr>
    </w:p>
    <w:p w14:paraId="78C05490" w14:textId="77777777" w:rsidR="00B32D6E" w:rsidRDefault="00B32D6E" w:rsidP="008322EF">
      <w:pPr>
        <w:jc w:val="center"/>
        <w:rPr>
          <w:b/>
          <w:sz w:val="40"/>
          <w:szCs w:val="40"/>
        </w:rPr>
      </w:pPr>
    </w:p>
    <w:p w14:paraId="05790BDB" w14:textId="77777777" w:rsidR="00CC7ED2" w:rsidRDefault="008322EF" w:rsidP="00CC7ED2">
      <w:pPr>
        <w:jc w:val="center"/>
        <w:rPr>
          <w:b/>
          <w:sz w:val="40"/>
          <w:szCs w:val="40"/>
        </w:rPr>
      </w:pPr>
      <w:r>
        <w:rPr>
          <w:b/>
          <w:sz w:val="40"/>
          <w:szCs w:val="40"/>
        </w:rPr>
        <w:lastRenderedPageBreak/>
        <w:t>IN</w:t>
      </w:r>
      <w:r w:rsidRPr="008322EF">
        <w:rPr>
          <w:b/>
          <w:sz w:val="40"/>
          <w:szCs w:val="40"/>
        </w:rPr>
        <w:t>DICE TEMATICO</w:t>
      </w:r>
    </w:p>
    <w:p w14:paraId="0FC887A2" w14:textId="77777777" w:rsidR="00B32D6E" w:rsidRDefault="00B32D6E" w:rsidP="00CC7ED2">
      <w:pPr>
        <w:jc w:val="center"/>
        <w:rPr>
          <w:b/>
          <w:sz w:val="40"/>
          <w:szCs w:val="40"/>
        </w:rPr>
      </w:pPr>
    </w:p>
    <w:p w14:paraId="1B0818BC" w14:textId="77777777" w:rsidR="008322EF" w:rsidRDefault="008322EF" w:rsidP="00CA7701">
      <w:pPr>
        <w:spacing w:line="168" w:lineRule="auto"/>
        <w:rPr>
          <w:sz w:val="28"/>
          <w:szCs w:val="28"/>
        </w:rPr>
      </w:pPr>
      <w:r>
        <w:rPr>
          <w:sz w:val="28"/>
          <w:szCs w:val="28"/>
        </w:rPr>
        <w:t xml:space="preserve">Introducción </w:t>
      </w:r>
    </w:p>
    <w:p w14:paraId="20A9B7B2" w14:textId="77777777" w:rsidR="008322EF" w:rsidRDefault="008322EF" w:rsidP="00CA7701">
      <w:pPr>
        <w:spacing w:line="168" w:lineRule="auto"/>
        <w:rPr>
          <w:sz w:val="28"/>
          <w:szCs w:val="28"/>
        </w:rPr>
      </w:pPr>
      <w:r>
        <w:rPr>
          <w:sz w:val="28"/>
          <w:szCs w:val="28"/>
        </w:rPr>
        <w:t xml:space="preserve">Justificación </w:t>
      </w:r>
    </w:p>
    <w:p w14:paraId="29F8E183" w14:textId="77777777" w:rsidR="00600F23" w:rsidRDefault="00F13C0F" w:rsidP="00CA7701">
      <w:pPr>
        <w:spacing w:line="168" w:lineRule="auto"/>
        <w:rPr>
          <w:sz w:val="28"/>
          <w:szCs w:val="28"/>
        </w:rPr>
      </w:pPr>
      <w:r>
        <w:rPr>
          <w:sz w:val="28"/>
          <w:szCs w:val="28"/>
        </w:rPr>
        <w:t>Hipótesis</w:t>
      </w:r>
    </w:p>
    <w:p w14:paraId="4BF01AC2" w14:textId="77777777" w:rsidR="008322EF" w:rsidRDefault="008322EF" w:rsidP="00CA7701">
      <w:pPr>
        <w:spacing w:line="168" w:lineRule="auto"/>
        <w:rPr>
          <w:sz w:val="28"/>
          <w:szCs w:val="28"/>
        </w:rPr>
      </w:pPr>
      <w:r>
        <w:rPr>
          <w:sz w:val="28"/>
          <w:szCs w:val="28"/>
        </w:rPr>
        <w:t xml:space="preserve">Objetivos generales </w:t>
      </w:r>
    </w:p>
    <w:p w14:paraId="553F58D8" w14:textId="77777777" w:rsidR="008322EF" w:rsidRDefault="008322EF" w:rsidP="00CA7701">
      <w:pPr>
        <w:spacing w:line="168" w:lineRule="auto"/>
        <w:rPr>
          <w:sz w:val="28"/>
          <w:szCs w:val="28"/>
        </w:rPr>
      </w:pPr>
      <w:r>
        <w:rPr>
          <w:sz w:val="28"/>
          <w:szCs w:val="28"/>
        </w:rPr>
        <w:t>Objetivos específicos</w:t>
      </w:r>
    </w:p>
    <w:p w14:paraId="7A404489" w14:textId="77777777" w:rsidR="00CA7701" w:rsidRDefault="00CA7701" w:rsidP="00CA7701">
      <w:pPr>
        <w:spacing w:line="168" w:lineRule="auto"/>
        <w:rPr>
          <w:sz w:val="28"/>
          <w:szCs w:val="28"/>
        </w:rPr>
      </w:pPr>
    </w:p>
    <w:p w14:paraId="0E923575" w14:textId="77777777" w:rsidR="008322EF" w:rsidRDefault="000C5B3F" w:rsidP="00CA7701">
      <w:pPr>
        <w:spacing w:line="168" w:lineRule="auto"/>
        <w:rPr>
          <w:sz w:val="28"/>
          <w:szCs w:val="28"/>
        </w:rPr>
      </w:pPr>
      <w:r>
        <w:rPr>
          <w:sz w:val="28"/>
          <w:szCs w:val="28"/>
        </w:rPr>
        <w:t>Marco  Referencial</w:t>
      </w:r>
      <w:r w:rsidR="008322EF">
        <w:rPr>
          <w:sz w:val="28"/>
          <w:szCs w:val="28"/>
        </w:rPr>
        <w:t xml:space="preserve"> </w:t>
      </w:r>
    </w:p>
    <w:p w14:paraId="1A197C62" w14:textId="77777777" w:rsidR="00CA7701" w:rsidRPr="00755F15" w:rsidRDefault="006F7475" w:rsidP="00755F15">
      <w:pPr>
        <w:pStyle w:val="Prrafodelista"/>
        <w:numPr>
          <w:ilvl w:val="0"/>
          <w:numId w:val="9"/>
        </w:numPr>
        <w:rPr>
          <w:sz w:val="28"/>
          <w:szCs w:val="28"/>
        </w:rPr>
      </w:pPr>
      <w:r>
        <w:rPr>
          <w:sz w:val="28"/>
          <w:szCs w:val="28"/>
        </w:rPr>
        <w:t xml:space="preserve">Antecedentes </w:t>
      </w:r>
    </w:p>
    <w:p w14:paraId="5EC57BE3" w14:textId="77777777" w:rsidR="008322EF" w:rsidRPr="00755F15" w:rsidRDefault="006F7475" w:rsidP="00755F15">
      <w:pPr>
        <w:pStyle w:val="Prrafodelista"/>
        <w:numPr>
          <w:ilvl w:val="1"/>
          <w:numId w:val="9"/>
        </w:numPr>
        <w:rPr>
          <w:sz w:val="28"/>
          <w:szCs w:val="28"/>
        </w:rPr>
      </w:pPr>
      <w:r>
        <w:rPr>
          <w:sz w:val="28"/>
          <w:szCs w:val="28"/>
        </w:rPr>
        <w:t xml:space="preserve"> Estudiantes en riesgo de exclusión social </w:t>
      </w:r>
      <w:r w:rsidR="008322EF" w:rsidRPr="00755F15">
        <w:rPr>
          <w:sz w:val="28"/>
          <w:szCs w:val="28"/>
        </w:rPr>
        <w:t xml:space="preserve"> </w:t>
      </w:r>
    </w:p>
    <w:p w14:paraId="592EADD2" w14:textId="77777777" w:rsidR="000C5B3F" w:rsidRDefault="006F7475" w:rsidP="00D16FE9">
      <w:pPr>
        <w:pStyle w:val="Prrafodelista"/>
        <w:numPr>
          <w:ilvl w:val="1"/>
          <w:numId w:val="9"/>
        </w:numPr>
        <w:rPr>
          <w:sz w:val="28"/>
          <w:szCs w:val="28"/>
        </w:rPr>
      </w:pPr>
      <w:r>
        <w:rPr>
          <w:sz w:val="28"/>
          <w:szCs w:val="28"/>
        </w:rPr>
        <w:t>Como afe</w:t>
      </w:r>
      <w:r w:rsidR="00670B5B">
        <w:rPr>
          <w:sz w:val="28"/>
          <w:szCs w:val="28"/>
        </w:rPr>
        <w:t>cta el nivel adquisitivo</w:t>
      </w:r>
      <w:r w:rsidR="00D16FE9">
        <w:rPr>
          <w:sz w:val="28"/>
          <w:szCs w:val="28"/>
        </w:rPr>
        <w:t xml:space="preserve"> a los estudiantes.</w:t>
      </w:r>
    </w:p>
    <w:p w14:paraId="6ECF42E1" w14:textId="77777777" w:rsidR="00D16FE9" w:rsidRDefault="00D16FE9" w:rsidP="00D16FE9">
      <w:pPr>
        <w:pStyle w:val="Prrafodelista"/>
        <w:numPr>
          <w:ilvl w:val="1"/>
          <w:numId w:val="9"/>
        </w:numPr>
        <w:rPr>
          <w:sz w:val="28"/>
          <w:szCs w:val="28"/>
        </w:rPr>
      </w:pPr>
      <w:r>
        <w:rPr>
          <w:sz w:val="28"/>
          <w:szCs w:val="28"/>
        </w:rPr>
        <w:t>Artículo de sondeo de bajo rendimiento escolar</w:t>
      </w:r>
    </w:p>
    <w:p w14:paraId="204599AB" w14:textId="77777777" w:rsidR="008F6A68" w:rsidRDefault="008F6A68" w:rsidP="00D16FE9">
      <w:pPr>
        <w:pStyle w:val="Prrafodelista"/>
        <w:numPr>
          <w:ilvl w:val="1"/>
          <w:numId w:val="9"/>
        </w:numPr>
        <w:rPr>
          <w:sz w:val="28"/>
          <w:szCs w:val="28"/>
        </w:rPr>
      </w:pPr>
      <w:r>
        <w:rPr>
          <w:sz w:val="28"/>
          <w:szCs w:val="28"/>
        </w:rPr>
        <w:t>Deserción y sus principales causas en México</w:t>
      </w:r>
    </w:p>
    <w:p w14:paraId="2924E633" w14:textId="77777777" w:rsidR="00670B5B" w:rsidRPr="00B32D6E" w:rsidRDefault="00670B5B" w:rsidP="00D16FE9">
      <w:pPr>
        <w:pStyle w:val="Prrafodelista"/>
        <w:numPr>
          <w:ilvl w:val="1"/>
          <w:numId w:val="9"/>
        </w:numPr>
        <w:rPr>
          <w:rFonts w:cstheme="minorHAnsi"/>
          <w:sz w:val="28"/>
          <w:szCs w:val="28"/>
        </w:rPr>
      </w:pPr>
      <w:r>
        <w:rPr>
          <w:rFonts w:cstheme="minorHAnsi"/>
          <w:color w:val="000000"/>
          <w:sz w:val="28"/>
          <w:szCs w:val="28"/>
        </w:rPr>
        <w:t xml:space="preserve">Iniciativa de </w:t>
      </w:r>
      <w:r w:rsidRPr="00670B5B">
        <w:rPr>
          <w:rFonts w:cstheme="minorHAnsi"/>
          <w:color w:val="000000"/>
          <w:sz w:val="28"/>
          <w:szCs w:val="28"/>
        </w:rPr>
        <w:t>Plan de Control de Ausentismo Escolar y Prevención de la Deserción</w:t>
      </w:r>
    </w:p>
    <w:p w14:paraId="07A00B65" w14:textId="77777777" w:rsidR="00B32D6E" w:rsidRPr="00670B5B" w:rsidRDefault="00B32D6E" w:rsidP="00D16FE9">
      <w:pPr>
        <w:pStyle w:val="Prrafodelista"/>
        <w:numPr>
          <w:ilvl w:val="1"/>
          <w:numId w:val="9"/>
        </w:numPr>
        <w:rPr>
          <w:rFonts w:cstheme="minorHAnsi"/>
          <w:sz w:val="28"/>
          <w:szCs w:val="28"/>
        </w:rPr>
      </w:pPr>
      <w:r>
        <w:rPr>
          <w:rFonts w:cstheme="minorHAnsi"/>
          <w:color w:val="000000"/>
          <w:sz w:val="28"/>
          <w:szCs w:val="28"/>
        </w:rPr>
        <w:t>Encuesta nacional de deserción.</w:t>
      </w:r>
    </w:p>
    <w:p w14:paraId="21E1E581" w14:textId="77777777" w:rsidR="00AA5B5F" w:rsidRPr="00AA5B5F" w:rsidRDefault="00AA5B5F" w:rsidP="00AA5B5F">
      <w:pPr>
        <w:pStyle w:val="Prrafodelista"/>
        <w:ind w:left="360"/>
        <w:rPr>
          <w:sz w:val="28"/>
          <w:szCs w:val="28"/>
        </w:rPr>
      </w:pPr>
    </w:p>
    <w:p w14:paraId="722E4819" w14:textId="77777777" w:rsidR="00755F15" w:rsidRDefault="00550E5A" w:rsidP="00755F15">
      <w:pPr>
        <w:pStyle w:val="Prrafodelista"/>
        <w:numPr>
          <w:ilvl w:val="0"/>
          <w:numId w:val="9"/>
        </w:numPr>
        <w:rPr>
          <w:sz w:val="28"/>
          <w:szCs w:val="28"/>
        </w:rPr>
      </w:pPr>
      <w:r>
        <w:rPr>
          <w:sz w:val="28"/>
          <w:szCs w:val="28"/>
        </w:rPr>
        <w:t>Modalidades de becas para el apoyo requerido</w:t>
      </w:r>
      <w:r w:rsidR="000C5B3F" w:rsidRPr="00755F15">
        <w:rPr>
          <w:sz w:val="28"/>
          <w:szCs w:val="28"/>
        </w:rPr>
        <w:t xml:space="preserve"> </w:t>
      </w:r>
    </w:p>
    <w:p w14:paraId="7490D6CC" w14:textId="77777777" w:rsidR="00755F15" w:rsidRPr="00755F15" w:rsidRDefault="00550E5A" w:rsidP="00755F15">
      <w:pPr>
        <w:pStyle w:val="Prrafodelista"/>
        <w:numPr>
          <w:ilvl w:val="1"/>
          <w:numId w:val="9"/>
        </w:numPr>
        <w:rPr>
          <w:sz w:val="28"/>
          <w:szCs w:val="28"/>
        </w:rPr>
      </w:pPr>
      <w:r>
        <w:rPr>
          <w:sz w:val="28"/>
          <w:szCs w:val="28"/>
        </w:rPr>
        <w:t xml:space="preserve">Becas contra el abandono escolar </w:t>
      </w:r>
    </w:p>
    <w:p w14:paraId="738D49B7" w14:textId="77777777" w:rsidR="000C5B3F" w:rsidRPr="00755F15" w:rsidRDefault="00550E5A" w:rsidP="00755F15">
      <w:pPr>
        <w:pStyle w:val="Prrafodelista"/>
        <w:numPr>
          <w:ilvl w:val="1"/>
          <w:numId w:val="9"/>
        </w:numPr>
        <w:rPr>
          <w:sz w:val="28"/>
          <w:szCs w:val="28"/>
        </w:rPr>
      </w:pPr>
      <w:r>
        <w:rPr>
          <w:sz w:val="28"/>
          <w:szCs w:val="28"/>
        </w:rPr>
        <w:t xml:space="preserve"> Becas de permanencia</w:t>
      </w:r>
    </w:p>
    <w:p w14:paraId="0E51EA31" w14:textId="77777777" w:rsidR="00755F15" w:rsidRPr="00755F15" w:rsidRDefault="00143EC8" w:rsidP="00755F15">
      <w:pPr>
        <w:pStyle w:val="Prrafodelista"/>
        <w:numPr>
          <w:ilvl w:val="1"/>
          <w:numId w:val="9"/>
        </w:numPr>
        <w:rPr>
          <w:sz w:val="28"/>
          <w:szCs w:val="28"/>
        </w:rPr>
      </w:pPr>
      <w:r>
        <w:rPr>
          <w:sz w:val="28"/>
          <w:szCs w:val="28"/>
        </w:rPr>
        <w:t>Becas de formación educativa en y para el trabajo</w:t>
      </w:r>
    </w:p>
    <w:p w14:paraId="77922540" w14:textId="77777777" w:rsidR="00143EC8" w:rsidRDefault="00143EC8" w:rsidP="00143EC8">
      <w:pPr>
        <w:pStyle w:val="Prrafodelista"/>
        <w:numPr>
          <w:ilvl w:val="1"/>
          <w:numId w:val="9"/>
        </w:numPr>
        <w:rPr>
          <w:sz w:val="28"/>
          <w:szCs w:val="28"/>
        </w:rPr>
      </w:pPr>
      <w:r>
        <w:rPr>
          <w:sz w:val="28"/>
          <w:szCs w:val="28"/>
        </w:rPr>
        <w:t>Becas para estudiantes con discapacidad</w:t>
      </w:r>
    </w:p>
    <w:p w14:paraId="3CAC0515" w14:textId="77777777" w:rsidR="008322EF" w:rsidRDefault="00143EC8" w:rsidP="00143EC8">
      <w:pPr>
        <w:pStyle w:val="Prrafodelista"/>
        <w:numPr>
          <w:ilvl w:val="1"/>
          <w:numId w:val="9"/>
        </w:numPr>
        <w:rPr>
          <w:sz w:val="28"/>
          <w:szCs w:val="28"/>
        </w:rPr>
      </w:pPr>
      <w:r>
        <w:rPr>
          <w:sz w:val="28"/>
          <w:szCs w:val="28"/>
        </w:rPr>
        <w:t>Modelo de emprendedores de Escuela Media Superior</w:t>
      </w:r>
      <w:r w:rsidR="00CC7ED2" w:rsidRPr="00143EC8">
        <w:rPr>
          <w:sz w:val="28"/>
          <w:szCs w:val="28"/>
        </w:rPr>
        <w:t xml:space="preserve"> </w:t>
      </w:r>
    </w:p>
    <w:p w14:paraId="2E4BC1C9" w14:textId="77777777" w:rsidR="00143EC8" w:rsidRDefault="00143EC8" w:rsidP="00143EC8">
      <w:pPr>
        <w:pStyle w:val="Prrafodelista"/>
        <w:numPr>
          <w:ilvl w:val="1"/>
          <w:numId w:val="9"/>
        </w:numPr>
        <w:rPr>
          <w:sz w:val="28"/>
          <w:szCs w:val="28"/>
        </w:rPr>
      </w:pPr>
      <w:r>
        <w:rPr>
          <w:sz w:val="28"/>
          <w:szCs w:val="28"/>
        </w:rPr>
        <w:t>Becas CAPACÍTA T</w:t>
      </w:r>
    </w:p>
    <w:p w14:paraId="2B55F69D" w14:textId="77777777" w:rsidR="00AA5B5F" w:rsidRDefault="00143EC8" w:rsidP="00AA5B5F">
      <w:pPr>
        <w:pStyle w:val="Prrafodelista"/>
        <w:numPr>
          <w:ilvl w:val="1"/>
          <w:numId w:val="9"/>
        </w:numPr>
        <w:rPr>
          <w:sz w:val="28"/>
          <w:szCs w:val="28"/>
        </w:rPr>
      </w:pPr>
      <w:r>
        <w:rPr>
          <w:sz w:val="28"/>
          <w:szCs w:val="28"/>
        </w:rPr>
        <w:t xml:space="preserve">Becas de transporte </w:t>
      </w:r>
    </w:p>
    <w:p w14:paraId="1BE2C086" w14:textId="77777777" w:rsidR="00AA5B5F" w:rsidRPr="00AA5B5F" w:rsidRDefault="00AA5B5F" w:rsidP="00AA5B5F">
      <w:pPr>
        <w:pStyle w:val="Prrafodelista"/>
        <w:ind w:left="792"/>
        <w:rPr>
          <w:sz w:val="28"/>
          <w:szCs w:val="28"/>
        </w:rPr>
      </w:pPr>
    </w:p>
    <w:p w14:paraId="6500A633" w14:textId="77777777" w:rsidR="00AA5B5F" w:rsidRDefault="00AA5B5F" w:rsidP="00AA5B5F">
      <w:pPr>
        <w:pStyle w:val="Prrafodelista"/>
        <w:numPr>
          <w:ilvl w:val="0"/>
          <w:numId w:val="9"/>
        </w:numPr>
        <w:rPr>
          <w:sz w:val="28"/>
          <w:szCs w:val="28"/>
        </w:rPr>
      </w:pPr>
      <w:r>
        <w:rPr>
          <w:sz w:val="28"/>
          <w:szCs w:val="28"/>
        </w:rPr>
        <w:t xml:space="preserve">Beneficios de la educación apoyada </w:t>
      </w:r>
    </w:p>
    <w:p w14:paraId="64F4E457" w14:textId="77777777" w:rsidR="00AA5B5F" w:rsidRDefault="00AA5B5F" w:rsidP="00AA5B5F">
      <w:pPr>
        <w:pStyle w:val="Prrafodelista"/>
        <w:numPr>
          <w:ilvl w:val="1"/>
          <w:numId w:val="9"/>
        </w:numPr>
        <w:rPr>
          <w:sz w:val="28"/>
          <w:szCs w:val="28"/>
        </w:rPr>
      </w:pPr>
      <w:r>
        <w:rPr>
          <w:sz w:val="28"/>
          <w:szCs w:val="28"/>
        </w:rPr>
        <w:t xml:space="preserve"> Relación de la educación y economía </w:t>
      </w:r>
    </w:p>
    <w:p w14:paraId="21E8DA70" w14:textId="77777777" w:rsidR="00AA5B5F" w:rsidRDefault="00AA5B5F" w:rsidP="00AA5B5F">
      <w:pPr>
        <w:pStyle w:val="Prrafodelista"/>
        <w:numPr>
          <w:ilvl w:val="1"/>
          <w:numId w:val="9"/>
        </w:numPr>
        <w:rPr>
          <w:sz w:val="28"/>
          <w:szCs w:val="28"/>
        </w:rPr>
      </w:pPr>
      <w:r>
        <w:rPr>
          <w:sz w:val="28"/>
          <w:szCs w:val="28"/>
        </w:rPr>
        <w:t xml:space="preserve">Relación de la educación </w:t>
      </w:r>
      <w:r w:rsidR="00B32D6E">
        <w:rPr>
          <w:sz w:val="28"/>
          <w:szCs w:val="28"/>
        </w:rPr>
        <w:t>y el PIB</w:t>
      </w:r>
    </w:p>
    <w:p w14:paraId="7D10C5B0" w14:textId="77777777" w:rsidR="003D7540" w:rsidRDefault="00B32D6E" w:rsidP="003D7540">
      <w:pPr>
        <w:pStyle w:val="Prrafodelista"/>
        <w:numPr>
          <w:ilvl w:val="1"/>
          <w:numId w:val="9"/>
        </w:numPr>
        <w:rPr>
          <w:sz w:val="28"/>
          <w:szCs w:val="28"/>
        </w:rPr>
      </w:pPr>
      <w:r>
        <w:rPr>
          <w:sz w:val="28"/>
          <w:szCs w:val="28"/>
        </w:rPr>
        <w:t xml:space="preserve"> Como influye la educación </w:t>
      </w:r>
      <w:r w:rsidR="00D8474C">
        <w:rPr>
          <w:sz w:val="28"/>
          <w:szCs w:val="28"/>
        </w:rPr>
        <w:t>en el desarrollo del país.</w:t>
      </w:r>
    </w:p>
    <w:p w14:paraId="077CEA53" w14:textId="77777777" w:rsidR="00755F15" w:rsidRPr="003D7540" w:rsidRDefault="003D7540" w:rsidP="003D7540">
      <w:pPr>
        <w:pStyle w:val="Prrafodelista"/>
        <w:numPr>
          <w:ilvl w:val="1"/>
          <w:numId w:val="9"/>
        </w:numPr>
        <w:rPr>
          <w:sz w:val="28"/>
          <w:szCs w:val="28"/>
        </w:rPr>
      </w:pPr>
      <w:r w:rsidRPr="003D7540">
        <w:rPr>
          <w:rFonts w:cstheme="minorHAnsi"/>
          <w:color w:val="000000" w:themeColor="text1"/>
          <w:sz w:val="28"/>
          <w:szCs w:val="28"/>
        </w:rPr>
        <w:t xml:space="preserve"> Importancia de la educación en el desarrollo de un país</w:t>
      </w:r>
    </w:p>
    <w:p w14:paraId="5E362F84" w14:textId="77777777" w:rsidR="00CD1223" w:rsidRPr="00CD1223" w:rsidRDefault="00CD1223" w:rsidP="00CD1223">
      <w:pPr>
        <w:spacing w:line="168" w:lineRule="auto"/>
        <w:rPr>
          <w:sz w:val="28"/>
          <w:szCs w:val="28"/>
        </w:rPr>
      </w:pPr>
    </w:p>
    <w:p w14:paraId="5FC9D216" w14:textId="77777777" w:rsidR="008322EF" w:rsidRDefault="00CD1223" w:rsidP="008322EF">
      <w:pPr>
        <w:jc w:val="center"/>
        <w:rPr>
          <w:b/>
          <w:sz w:val="40"/>
        </w:rPr>
      </w:pPr>
      <w:r w:rsidRPr="006566B7">
        <w:rPr>
          <w:b/>
          <w:sz w:val="40"/>
        </w:rPr>
        <w:t>INTRODUCCIÓN</w:t>
      </w:r>
    </w:p>
    <w:p w14:paraId="5C8D8EDA" w14:textId="77777777" w:rsidR="008322EF" w:rsidRPr="00161AD8" w:rsidRDefault="008322EF" w:rsidP="008322EF">
      <w:pPr>
        <w:jc w:val="center"/>
        <w:rPr>
          <w:b/>
          <w:sz w:val="28"/>
          <w:szCs w:val="28"/>
        </w:rPr>
      </w:pPr>
    </w:p>
    <w:p w14:paraId="3DAE1A83" w14:textId="77777777" w:rsidR="00CD1223" w:rsidRPr="00161AD8" w:rsidRDefault="00D16FE9" w:rsidP="002E008C">
      <w:pPr>
        <w:jc w:val="both"/>
        <w:rPr>
          <w:rFonts w:cstheme="minorHAnsi"/>
          <w:color w:val="000000" w:themeColor="text1"/>
          <w:sz w:val="28"/>
          <w:szCs w:val="28"/>
        </w:rPr>
      </w:pPr>
      <w:r w:rsidRPr="00161AD8">
        <w:rPr>
          <w:rFonts w:cstheme="minorHAnsi"/>
          <w:color w:val="000000" w:themeColor="text1"/>
          <w:sz w:val="28"/>
          <w:szCs w:val="28"/>
        </w:rPr>
        <w:t>Este proyecto creado por 4 jóvenes altruistas del Colegio de Bachilleres Plantel Cancún 2 pretende crear una campaña d</w:t>
      </w:r>
      <w:r w:rsidR="00D8474C" w:rsidRPr="00161AD8">
        <w:rPr>
          <w:rFonts w:cstheme="minorHAnsi"/>
          <w:color w:val="000000" w:themeColor="text1"/>
          <w:sz w:val="28"/>
          <w:szCs w:val="28"/>
        </w:rPr>
        <w:t xml:space="preserve">e ayuda a aquellos compañeros con un bajo nivel adquisitivo </w:t>
      </w:r>
      <w:r w:rsidRPr="00161AD8">
        <w:rPr>
          <w:rFonts w:cstheme="minorHAnsi"/>
          <w:color w:val="000000" w:themeColor="text1"/>
          <w:sz w:val="28"/>
          <w:szCs w:val="28"/>
        </w:rPr>
        <w:t>que imposibilitan o dificultan el pleno desarrollo de las actividades es</w:t>
      </w:r>
      <w:r w:rsidR="00D8474C" w:rsidRPr="00161AD8">
        <w:rPr>
          <w:rFonts w:cstheme="minorHAnsi"/>
          <w:color w:val="000000" w:themeColor="text1"/>
          <w:sz w:val="28"/>
          <w:szCs w:val="28"/>
        </w:rPr>
        <w:t xml:space="preserve">colares que el plantel requiere, donde llega ser un factor para la deserción educativa, </w:t>
      </w:r>
      <w:r w:rsidRPr="00161AD8">
        <w:rPr>
          <w:rFonts w:cstheme="minorHAnsi"/>
          <w:color w:val="000000" w:themeColor="text1"/>
          <w:sz w:val="28"/>
          <w:szCs w:val="28"/>
        </w:rPr>
        <w:t>al ser miembros del colegio, no</w:t>
      </w:r>
      <w:r w:rsidR="00D8474C" w:rsidRPr="00161AD8">
        <w:rPr>
          <w:rFonts w:cstheme="minorHAnsi"/>
          <w:color w:val="000000" w:themeColor="text1"/>
          <w:sz w:val="28"/>
          <w:szCs w:val="28"/>
        </w:rPr>
        <w:t xml:space="preserve">s sentimos involucrados, como comprometidos </w:t>
      </w:r>
      <w:r w:rsidRPr="00161AD8">
        <w:rPr>
          <w:rFonts w:cstheme="minorHAnsi"/>
          <w:color w:val="000000" w:themeColor="text1"/>
          <w:sz w:val="28"/>
          <w:szCs w:val="28"/>
        </w:rPr>
        <w:t xml:space="preserve"> </w:t>
      </w:r>
      <w:r w:rsidR="00D8474C" w:rsidRPr="00161AD8">
        <w:rPr>
          <w:rFonts w:cstheme="minorHAnsi"/>
          <w:color w:val="000000" w:themeColor="text1"/>
          <w:sz w:val="28"/>
          <w:szCs w:val="28"/>
        </w:rPr>
        <w:t>a las diferentes situaciones y  alumnos que presentan problemas, dificultades o necesidades básicas,  nos vemos en la prioridad</w:t>
      </w:r>
      <w:r w:rsidRPr="00161AD8">
        <w:rPr>
          <w:rFonts w:cstheme="minorHAnsi"/>
          <w:color w:val="000000" w:themeColor="text1"/>
          <w:sz w:val="28"/>
          <w:szCs w:val="28"/>
        </w:rPr>
        <w:t xml:space="preserve"> de apoyar a nuest</w:t>
      </w:r>
      <w:r w:rsidR="00D8474C" w:rsidRPr="00161AD8">
        <w:rPr>
          <w:rFonts w:cstheme="minorHAnsi"/>
          <w:color w:val="000000" w:themeColor="text1"/>
          <w:sz w:val="28"/>
          <w:szCs w:val="28"/>
        </w:rPr>
        <w:t xml:space="preserve">ros compañeros que más requieran </w:t>
      </w:r>
      <w:r w:rsidRPr="00161AD8">
        <w:rPr>
          <w:rFonts w:cstheme="minorHAnsi"/>
          <w:color w:val="000000" w:themeColor="text1"/>
          <w:sz w:val="28"/>
          <w:szCs w:val="28"/>
        </w:rPr>
        <w:t xml:space="preserve"> de a</w:t>
      </w:r>
      <w:r w:rsidR="00D8474C" w:rsidRPr="00161AD8">
        <w:rPr>
          <w:rFonts w:cstheme="minorHAnsi"/>
          <w:color w:val="000000" w:themeColor="text1"/>
          <w:sz w:val="28"/>
          <w:szCs w:val="28"/>
        </w:rPr>
        <w:t>yuda para que</w:t>
      </w:r>
      <w:r w:rsidRPr="00161AD8">
        <w:rPr>
          <w:rFonts w:cstheme="minorHAnsi"/>
          <w:color w:val="000000" w:themeColor="text1"/>
          <w:sz w:val="28"/>
          <w:szCs w:val="28"/>
        </w:rPr>
        <w:t xml:space="preserve"> puedan desarrollarse correctamente en todos los aspectos escolares. </w:t>
      </w:r>
      <w:r w:rsidR="00D8474C" w:rsidRPr="00161AD8">
        <w:rPr>
          <w:rFonts w:cstheme="minorHAnsi"/>
          <w:color w:val="000000" w:themeColor="text1"/>
          <w:sz w:val="28"/>
          <w:szCs w:val="28"/>
        </w:rPr>
        <w:t xml:space="preserve"> Mediante los diferentes  recursos de información prestados en el plantel, podremos obtener información de la situación económica de los alumnos que dentro de ciertos parámetros sean considerados alumnos con bajos recursos económicos o escolares, de acuerdo a estudios realizados las crisis económicas o el bajo valor adquisitivo que tiene un estudiante donde involucra a su familia determina sus estudios, las consecuencias de estos niveles de carencias </w:t>
      </w:r>
      <w:r w:rsidR="002E008C" w:rsidRPr="00161AD8">
        <w:rPr>
          <w:rFonts w:cstheme="minorHAnsi"/>
          <w:color w:val="000000" w:themeColor="text1"/>
          <w:sz w:val="28"/>
          <w:szCs w:val="28"/>
        </w:rPr>
        <w:t xml:space="preserve">derivan en muchas más situaciones que conllevan al </w:t>
      </w:r>
      <w:r w:rsidR="00D8474C" w:rsidRPr="00161AD8">
        <w:rPr>
          <w:rFonts w:cstheme="minorHAnsi"/>
          <w:color w:val="000000" w:themeColor="text1"/>
          <w:sz w:val="28"/>
          <w:szCs w:val="28"/>
        </w:rPr>
        <w:t xml:space="preserve"> </w:t>
      </w:r>
      <w:r w:rsidR="002E008C" w:rsidRPr="00161AD8">
        <w:rPr>
          <w:rFonts w:cstheme="minorHAnsi"/>
          <w:color w:val="000000" w:themeColor="text1"/>
          <w:sz w:val="28"/>
          <w:szCs w:val="28"/>
        </w:rPr>
        <w:t xml:space="preserve">estudiante al mal desempeño escolar o peor aún a la deserción, donde como sabemos la educación no solo es individual si no colectivo, ya que es un factor para nuestra calidad de vida. Tomando en cuenta la situación que enfrentamos  tenemos como propósito de fomentar y crear  recaudaciones </w:t>
      </w:r>
      <w:r w:rsidRPr="00161AD8">
        <w:rPr>
          <w:rFonts w:cstheme="minorHAnsi"/>
          <w:color w:val="000000" w:themeColor="text1"/>
          <w:sz w:val="28"/>
          <w:szCs w:val="28"/>
        </w:rPr>
        <w:t xml:space="preserve"> de útiles escolares para aquellos alum</w:t>
      </w:r>
      <w:r w:rsidR="002E008C" w:rsidRPr="00161AD8">
        <w:rPr>
          <w:rFonts w:cstheme="minorHAnsi"/>
          <w:color w:val="000000" w:themeColor="text1"/>
          <w:sz w:val="28"/>
          <w:szCs w:val="28"/>
        </w:rPr>
        <w:t>nos del plantel que estén dentro de los parámetros de carencias,</w:t>
      </w:r>
      <w:r w:rsidRPr="00161AD8">
        <w:rPr>
          <w:rFonts w:cstheme="minorHAnsi"/>
          <w:color w:val="000000" w:themeColor="text1"/>
          <w:sz w:val="28"/>
          <w:szCs w:val="28"/>
        </w:rPr>
        <w:t xml:space="preserve"> con el fin de otorgarles las herramientas necesarias para desenvolverse correctamente en el </w:t>
      </w:r>
      <w:r w:rsidR="002E008C" w:rsidRPr="00161AD8">
        <w:rPr>
          <w:rFonts w:cstheme="minorHAnsi"/>
          <w:color w:val="000000" w:themeColor="text1"/>
          <w:sz w:val="28"/>
          <w:szCs w:val="28"/>
        </w:rPr>
        <w:t>ámbito</w:t>
      </w:r>
      <w:r w:rsidRPr="00161AD8">
        <w:rPr>
          <w:rFonts w:cstheme="minorHAnsi"/>
          <w:color w:val="000000" w:themeColor="text1"/>
          <w:sz w:val="28"/>
          <w:szCs w:val="28"/>
        </w:rPr>
        <w:t xml:space="preserve"> escolar.</w:t>
      </w:r>
    </w:p>
    <w:p w14:paraId="5B3BDAD8" w14:textId="77777777" w:rsidR="00CD1223" w:rsidRDefault="00CD1223" w:rsidP="008322EF">
      <w:pPr>
        <w:jc w:val="center"/>
        <w:rPr>
          <w:b/>
          <w:sz w:val="40"/>
          <w:szCs w:val="40"/>
        </w:rPr>
      </w:pPr>
    </w:p>
    <w:p w14:paraId="224786B5" w14:textId="77777777" w:rsidR="00CD1223" w:rsidRDefault="00CD1223" w:rsidP="008322EF">
      <w:pPr>
        <w:jc w:val="center"/>
        <w:rPr>
          <w:b/>
          <w:sz w:val="40"/>
          <w:szCs w:val="40"/>
        </w:rPr>
      </w:pPr>
    </w:p>
    <w:p w14:paraId="2D07995C" w14:textId="77777777" w:rsidR="00CD1223" w:rsidRDefault="00CD1223" w:rsidP="008322EF">
      <w:pPr>
        <w:jc w:val="center"/>
        <w:rPr>
          <w:b/>
          <w:sz w:val="40"/>
          <w:szCs w:val="40"/>
        </w:rPr>
      </w:pPr>
    </w:p>
    <w:p w14:paraId="17931C77" w14:textId="77777777" w:rsidR="00AF3E84" w:rsidRDefault="00AF3E84" w:rsidP="008322EF">
      <w:pPr>
        <w:jc w:val="center"/>
        <w:rPr>
          <w:b/>
          <w:sz w:val="40"/>
          <w:szCs w:val="40"/>
        </w:rPr>
      </w:pPr>
    </w:p>
    <w:p w14:paraId="01B7C3FF" w14:textId="77777777" w:rsidR="00755F15" w:rsidRDefault="00755F15" w:rsidP="00600F23">
      <w:pPr>
        <w:rPr>
          <w:rFonts w:cstheme="minorHAnsi"/>
          <w:b/>
          <w:sz w:val="44"/>
          <w:szCs w:val="44"/>
        </w:rPr>
      </w:pPr>
    </w:p>
    <w:p w14:paraId="01E6BB0C" w14:textId="77777777" w:rsidR="00CD1223" w:rsidRDefault="00CD1223" w:rsidP="00316C7C">
      <w:pPr>
        <w:jc w:val="center"/>
        <w:rPr>
          <w:rFonts w:cstheme="minorHAnsi"/>
          <w:b/>
          <w:sz w:val="44"/>
          <w:szCs w:val="44"/>
        </w:rPr>
      </w:pPr>
      <w:r w:rsidRPr="00CD1223">
        <w:rPr>
          <w:rFonts w:cstheme="minorHAnsi"/>
          <w:b/>
          <w:sz w:val="44"/>
          <w:szCs w:val="44"/>
        </w:rPr>
        <w:t>JUSTIFICACION</w:t>
      </w:r>
    </w:p>
    <w:p w14:paraId="0BA271B0" w14:textId="77777777" w:rsidR="00600F23" w:rsidRPr="00600F23" w:rsidRDefault="00600F23" w:rsidP="00600F23">
      <w:pPr>
        <w:jc w:val="both"/>
        <w:rPr>
          <w:sz w:val="28"/>
          <w:szCs w:val="28"/>
        </w:rPr>
      </w:pPr>
      <w:r w:rsidRPr="00600F23">
        <w:rPr>
          <w:sz w:val="28"/>
          <w:szCs w:val="28"/>
        </w:rPr>
        <w:t>En el colegio de Bachilleres plantel Cancún II hay alumnos con limitaciones económicas que a pesar de su gran potencial no pueden desempeñarse correctamente. Nosotros queremos llevar a cabo este proyecto para investigar a aquellos alumnos con esas limitaciones económicas y poder ayudarlos materialmente para que lleven a cabo sus actividades correspondientes de manera correcta, y no solo de esta manera sino brindándoles información acerca de las becas y apoyos que el gobierno ofrece, ya sea por excelencia o por la situación económica en la que se encuentran.</w:t>
      </w:r>
    </w:p>
    <w:p w14:paraId="71F02B7F" w14:textId="77777777" w:rsidR="00600F23" w:rsidRPr="00600F23" w:rsidRDefault="00600F23" w:rsidP="00600F23">
      <w:pPr>
        <w:jc w:val="both"/>
        <w:rPr>
          <w:sz w:val="28"/>
          <w:szCs w:val="28"/>
        </w:rPr>
      </w:pPr>
      <w:r w:rsidRPr="00600F23">
        <w:rPr>
          <w:sz w:val="28"/>
          <w:szCs w:val="28"/>
        </w:rPr>
        <w:t>Nuestra investigación se dirige principalmente a esos estudiantes que sufren de limitantes económicas para su correcto desenvolvimiento escolar, aunque también podría ir dirigido a los padres, tutores o familiares de ellos, que son los responsables de sus estudios.</w:t>
      </w:r>
    </w:p>
    <w:p w14:paraId="25C1930E" w14:textId="77777777" w:rsidR="00600F23" w:rsidRPr="00600F23" w:rsidRDefault="00600F23" w:rsidP="00600F23">
      <w:pPr>
        <w:jc w:val="both"/>
        <w:rPr>
          <w:sz w:val="28"/>
          <w:szCs w:val="28"/>
        </w:rPr>
      </w:pPr>
      <w:r w:rsidRPr="00600F23">
        <w:rPr>
          <w:sz w:val="28"/>
          <w:szCs w:val="28"/>
        </w:rPr>
        <w:t>Nuestra investigación tiene los aportes de instituciones gubernamentales que nos proporcionan información acerca de cómo ayudar a estos estudiantes.</w:t>
      </w:r>
    </w:p>
    <w:p w14:paraId="0E33415A" w14:textId="77777777" w:rsidR="00600F23" w:rsidRPr="00600F23" w:rsidRDefault="00600F23" w:rsidP="00600F23">
      <w:pPr>
        <w:jc w:val="both"/>
        <w:rPr>
          <w:sz w:val="28"/>
          <w:szCs w:val="28"/>
        </w:rPr>
      </w:pPr>
      <w:r w:rsidRPr="00600F23">
        <w:rPr>
          <w:sz w:val="28"/>
          <w:szCs w:val="28"/>
        </w:rPr>
        <w:t>Nuestra investigación es novedosa por que pocas personas se percatan de los problemas de estos alumnos y somos el único proyecto dispuesto a apoyar a estos.</w:t>
      </w:r>
    </w:p>
    <w:p w14:paraId="5F5ED530" w14:textId="77777777" w:rsidR="00600F23" w:rsidRPr="00600F23" w:rsidRDefault="00600F23" w:rsidP="00600F23">
      <w:pPr>
        <w:jc w:val="both"/>
        <w:rPr>
          <w:sz w:val="28"/>
          <w:szCs w:val="28"/>
        </w:rPr>
      </w:pPr>
      <w:r w:rsidRPr="00600F23">
        <w:rPr>
          <w:sz w:val="28"/>
          <w:szCs w:val="28"/>
        </w:rPr>
        <w:t>Nuestra investigación llegara hasta cada estudiante del plantel que necesite de esta ayuda.</w:t>
      </w:r>
    </w:p>
    <w:p w14:paraId="542574D1" w14:textId="77777777" w:rsidR="00600F23" w:rsidRPr="00600F23" w:rsidRDefault="00600F23" w:rsidP="00600F23">
      <w:pPr>
        <w:jc w:val="both"/>
        <w:rPr>
          <w:sz w:val="28"/>
          <w:szCs w:val="28"/>
        </w:rPr>
      </w:pPr>
      <w:r w:rsidRPr="00600F23">
        <w:rPr>
          <w:sz w:val="28"/>
          <w:szCs w:val="28"/>
        </w:rPr>
        <w:t>Nosotros nos propusimos el llevar a cabo este proyecto por que estamos conscientes de la capacidad que tienen muchos compañeros de prepararse en la escuela, pero cuentan con limitantes tanto materiales como económicas, y nosotros queremos disminuir sus inconvenientes académicos como la falta de recursos.</w:t>
      </w:r>
    </w:p>
    <w:p w14:paraId="3BFF62B9" w14:textId="77777777" w:rsidR="00600F23" w:rsidRPr="00600F23" w:rsidRDefault="00600F23" w:rsidP="00600F23">
      <w:pPr>
        <w:jc w:val="both"/>
        <w:rPr>
          <w:sz w:val="28"/>
          <w:szCs w:val="28"/>
        </w:rPr>
      </w:pPr>
      <w:r w:rsidRPr="00600F23">
        <w:rPr>
          <w:sz w:val="28"/>
          <w:szCs w:val="28"/>
        </w:rPr>
        <w:t>Se nos podrían presentar inconvenientes como la falta de apoyo por parte de la comunidad estudiantil en la recolección de recursos materiales para nuestros compañeros.</w:t>
      </w:r>
    </w:p>
    <w:p w14:paraId="4F7B2328" w14:textId="77777777" w:rsidR="00755F15" w:rsidRDefault="00755F15" w:rsidP="009D0F6D">
      <w:pPr>
        <w:jc w:val="both"/>
        <w:rPr>
          <w:b/>
          <w:sz w:val="40"/>
          <w:szCs w:val="40"/>
        </w:rPr>
      </w:pPr>
    </w:p>
    <w:p w14:paraId="4200881A" w14:textId="77777777" w:rsidR="00AF3E84" w:rsidRDefault="00AF3E84" w:rsidP="009D0F6D">
      <w:pPr>
        <w:jc w:val="both"/>
        <w:rPr>
          <w:b/>
          <w:sz w:val="40"/>
          <w:szCs w:val="40"/>
        </w:rPr>
      </w:pPr>
    </w:p>
    <w:p w14:paraId="29722DBB" w14:textId="77777777" w:rsidR="00600F23" w:rsidRDefault="00600F23" w:rsidP="009D0F6D">
      <w:pPr>
        <w:jc w:val="both"/>
        <w:rPr>
          <w:b/>
          <w:sz w:val="40"/>
          <w:szCs w:val="40"/>
        </w:rPr>
      </w:pPr>
    </w:p>
    <w:p w14:paraId="1C512212" w14:textId="77777777" w:rsidR="00600F23" w:rsidRDefault="00600F23" w:rsidP="009D0F6D">
      <w:pPr>
        <w:jc w:val="both"/>
        <w:rPr>
          <w:b/>
          <w:sz w:val="40"/>
          <w:szCs w:val="40"/>
        </w:rPr>
      </w:pPr>
      <w:r>
        <w:rPr>
          <w:b/>
          <w:sz w:val="40"/>
          <w:szCs w:val="40"/>
        </w:rPr>
        <w:t>HIPOTESIS</w:t>
      </w:r>
    </w:p>
    <w:p w14:paraId="6F94DCC9" w14:textId="77777777" w:rsidR="00600F23" w:rsidRPr="00600F23" w:rsidRDefault="00600F23" w:rsidP="00600F23">
      <w:pPr>
        <w:jc w:val="both"/>
        <w:rPr>
          <w:sz w:val="28"/>
          <w:szCs w:val="28"/>
        </w:rPr>
      </w:pPr>
      <w:r w:rsidRPr="00600F23">
        <w:rPr>
          <w:sz w:val="28"/>
          <w:szCs w:val="28"/>
        </w:rPr>
        <w:t>Existen diversas variables que podrían propiciar este conflicto que trataremos, siendo las más notorias las siguientes:</w:t>
      </w:r>
    </w:p>
    <w:p w14:paraId="3CE6F977" w14:textId="77777777" w:rsidR="00600F23" w:rsidRPr="00600F23" w:rsidRDefault="00600F23" w:rsidP="00600F23">
      <w:pPr>
        <w:jc w:val="both"/>
        <w:rPr>
          <w:sz w:val="28"/>
          <w:szCs w:val="28"/>
        </w:rPr>
      </w:pPr>
      <w:r w:rsidRPr="00600F23">
        <w:rPr>
          <w:sz w:val="28"/>
          <w:szCs w:val="28"/>
        </w:rPr>
        <w:t xml:space="preserve">Una de ellas es la conocida </w:t>
      </w:r>
      <w:r w:rsidRPr="00A82206">
        <w:rPr>
          <w:b/>
          <w:sz w:val="28"/>
          <w:szCs w:val="28"/>
        </w:rPr>
        <w:t>crisis</w:t>
      </w:r>
      <w:r w:rsidR="00C7329E" w:rsidRPr="00A82206">
        <w:rPr>
          <w:b/>
          <w:sz w:val="28"/>
          <w:szCs w:val="28"/>
        </w:rPr>
        <w:t xml:space="preserve"> económica</w:t>
      </w:r>
      <w:r w:rsidRPr="00A82206">
        <w:rPr>
          <w:sz w:val="28"/>
          <w:szCs w:val="28"/>
        </w:rPr>
        <w:t xml:space="preserve"> </w:t>
      </w:r>
      <w:r w:rsidRPr="00600F23">
        <w:rPr>
          <w:sz w:val="28"/>
          <w:szCs w:val="28"/>
        </w:rPr>
        <w:t>por la que atraviesan muchas familias en el estado y el país, esto hace que muchos estudiantes no cuenten con los recursos financieros neces</w:t>
      </w:r>
      <w:r>
        <w:rPr>
          <w:sz w:val="28"/>
          <w:szCs w:val="28"/>
        </w:rPr>
        <w:t>a</w:t>
      </w:r>
      <w:r w:rsidRPr="00600F23">
        <w:rPr>
          <w:sz w:val="28"/>
          <w:szCs w:val="28"/>
        </w:rPr>
        <w:t>rios para su vida escolar.</w:t>
      </w:r>
    </w:p>
    <w:p w14:paraId="03FD1A2F" w14:textId="77777777" w:rsidR="00600F23" w:rsidRPr="00600F23" w:rsidRDefault="00600F23" w:rsidP="00600F23">
      <w:pPr>
        <w:jc w:val="both"/>
        <w:rPr>
          <w:sz w:val="28"/>
          <w:szCs w:val="28"/>
        </w:rPr>
      </w:pPr>
      <w:r w:rsidRPr="00600F23">
        <w:rPr>
          <w:sz w:val="28"/>
          <w:szCs w:val="28"/>
        </w:rPr>
        <w:t xml:space="preserve">Otro factor a mencionar es </w:t>
      </w:r>
      <w:r w:rsidRPr="00A82206">
        <w:rPr>
          <w:b/>
          <w:sz w:val="28"/>
          <w:szCs w:val="28"/>
        </w:rPr>
        <w:t>la falta de interés</w:t>
      </w:r>
      <w:r w:rsidRPr="00A82206">
        <w:rPr>
          <w:sz w:val="28"/>
          <w:szCs w:val="28"/>
        </w:rPr>
        <w:t xml:space="preserve"> </w:t>
      </w:r>
      <w:r w:rsidRPr="00600F23">
        <w:rPr>
          <w:sz w:val="28"/>
          <w:szCs w:val="28"/>
        </w:rPr>
        <w:t>o apoyo por parte de familiares y tutores de muchos alumnos, muchos jóvenes mantienen las ganas de estudiar pero no lo pueden hacer correctamente ya que no cuentan con el apoyo necesario y el soporte económico</w:t>
      </w:r>
    </w:p>
    <w:p w14:paraId="1FE22949" w14:textId="77777777" w:rsidR="00CD1223" w:rsidRDefault="00CD1223" w:rsidP="009D0F6D">
      <w:pPr>
        <w:jc w:val="both"/>
        <w:rPr>
          <w:b/>
          <w:sz w:val="40"/>
          <w:szCs w:val="40"/>
        </w:rPr>
      </w:pPr>
      <w:r>
        <w:rPr>
          <w:b/>
          <w:sz w:val="40"/>
          <w:szCs w:val="40"/>
        </w:rPr>
        <w:t xml:space="preserve">OBJETIVOS GENERALES </w:t>
      </w:r>
    </w:p>
    <w:p w14:paraId="42568F70" w14:textId="77777777" w:rsidR="00CD1223" w:rsidRPr="00CD1223" w:rsidRDefault="00CD1223" w:rsidP="009D0F6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cstheme="minorHAnsi"/>
          <w:sz w:val="28"/>
          <w:szCs w:val="28"/>
        </w:rPr>
      </w:pPr>
      <w:r w:rsidRPr="003A2CB2">
        <w:rPr>
          <w:rFonts w:cstheme="minorHAnsi"/>
          <w:sz w:val="28"/>
          <w:szCs w:val="28"/>
        </w:rPr>
        <w:t xml:space="preserve">Determinar </w:t>
      </w:r>
      <w:r w:rsidR="003A2CB2">
        <w:rPr>
          <w:rFonts w:cstheme="minorHAnsi"/>
          <w:sz w:val="28"/>
          <w:szCs w:val="28"/>
        </w:rPr>
        <w:t xml:space="preserve">las condiciones económicas </w:t>
      </w:r>
      <w:r w:rsidRPr="003A2CB2">
        <w:rPr>
          <w:rFonts w:cstheme="minorHAnsi"/>
          <w:sz w:val="28"/>
          <w:szCs w:val="28"/>
        </w:rPr>
        <w:t>en el Colegio de Bachilleres Plantel Cancún Dos, con fin de recaudar fondos, con ayuda del alumnado y docencia, no en el ámbito económico, si no material, refiriéndonos a los útiles escolares</w:t>
      </w:r>
      <w:r w:rsidR="00314C3E">
        <w:rPr>
          <w:rFonts w:cstheme="minorHAnsi"/>
          <w:sz w:val="28"/>
          <w:szCs w:val="28"/>
        </w:rPr>
        <w:t>. Ya que semestre con semestre este es un gasto más,  por ejemplo; no a muchos les sobra hojas de sus libretas pasadas esto implica tener que comprar nuevas. Nosotros tratamos de darles una ayuda a esos alumnos que realmente lo necesitan por medio de este proyecto. Ya que con este apoyo, el dinero que ellos iban a gastar en útiles lo pueden utilizar en otra cosa, por ejemplo; en la compra de sus libros de tex</w:t>
      </w:r>
      <w:r w:rsidR="00E109FC">
        <w:rPr>
          <w:rFonts w:cstheme="minorHAnsi"/>
          <w:sz w:val="28"/>
          <w:szCs w:val="28"/>
        </w:rPr>
        <w:t>t</w:t>
      </w:r>
      <w:r w:rsidR="00314C3E">
        <w:rPr>
          <w:rFonts w:cstheme="minorHAnsi"/>
          <w:sz w:val="28"/>
          <w:szCs w:val="28"/>
        </w:rPr>
        <w:t>o.</w:t>
      </w:r>
    </w:p>
    <w:p w14:paraId="0DC9A531" w14:textId="77777777" w:rsidR="00CD1223" w:rsidRPr="00600F23" w:rsidRDefault="00AE40A6" w:rsidP="009D0F6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Segoe Print" w:hAnsi="Segoe Print" w:cs="Segoe Print"/>
          <w:sz w:val="44"/>
          <w:szCs w:val="44"/>
        </w:rPr>
      </w:pPr>
      <w:r>
        <w:rPr>
          <w:rFonts w:ascii="Segoe Print" w:hAnsi="Segoe Print" w:cs="Segoe Print"/>
        </w:rPr>
        <w:t xml:space="preserve"> </w:t>
      </w:r>
    </w:p>
    <w:p w14:paraId="0BD2F2B0" w14:textId="77777777" w:rsidR="00CD1223" w:rsidRPr="00CD1223" w:rsidRDefault="00CD1223" w:rsidP="009D0F6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Segoe Print" w:hAnsi="Segoe Print" w:cs="Segoe Print"/>
          <w:b/>
        </w:rPr>
      </w:pPr>
    </w:p>
    <w:p w14:paraId="36B51205" w14:textId="77777777" w:rsidR="00CD1223" w:rsidRDefault="00CD1223" w:rsidP="009D0F6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cstheme="minorHAnsi"/>
          <w:b/>
          <w:sz w:val="40"/>
          <w:szCs w:val="40"/>
        </w:rPr>
      </w:pPr>
      <w:r w:rsidRPr="00CD1223">
        <w:rPr>
          <w:rFonts w:cstheme="minorHAnsi"/>
          <w:b/>
          <w:sz w:val="40"/>
          <w:szCs w:val="40"/>
        </w:rPr>
        <w:t>OBJETIVOS ESPECÍFICOS</w:t>
      </w:r>
    </w:p>
    <w:p w14:paraId="5B81199D" w14:textId="77777777" w:rsidR="00CD1223" w:rsidRPr="003A2CB2" w:rsidRDefault="00CD1223" w:rsidP="009D0F6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cstheme="minorHAnsi"/>
          <w:sz w:val="28"/>
          <w:szCs w:val="28"/>
        </w:rPr>
      </w:pPr>
      <w:r w:rsidRPr="003A2CB2">
        <w:rPr>
          <w:rFonts w:cstheme="minorHAnsi"/>
          <w:sz w:val="28"/>
          <w:szCs w:val="28"/>
        </w:rPr>
        <w:t>1</w:t>
      </w:r>
      <w:r w:rsidR="00A82206">
        <w:rPr>
          <w:rFonts w:cstheme="minorHAnsi"/>
          <w:sz w:val="28"/>
          <w:szCs w:val="28"/>
        </w:rPr>
        <w:t>.-</w:t>
      </w:r>
      <w:r w:rsidR="00BB7F9A">
        <w:rPr>
          <w:rFonts w:cstheme="minorHAnsi"/>
          <w:sz w:val="28"/>
          <w:szCs w:val="28"/>
        </w:rPr>
        <w:t xml:space="preserve"> </w:t>
      </w:r>
      <w:r w:rsidR="003A2CB2" w:rsidRPr="00600F23">
        <w:rPr>
          <w:rFonts w:cstheme="minorHAnsi"/>
          <w:sz w:val="28"/>
          <w:szCs w:val="28"/>
        </w:rPr>
        <w:t>Realizar</w:t>
      </w:r>
      <w:r w:rsidRPr="00600F23">
        <w:rPr>
          <w:rFonts w:cstheme="minorHAnsi"/>
          <w:sz w:val="28"/>
          <w:szCs w:val="28"/>
        </w:rPr>
        <w:t xml:space="preserve"> </w:t>
      </w:r>
      <w:r w:rsidR="003A2CB2" w:rsidRPr="00600F23">
        <w:rPr>
          <w:rFonts w:cstheme="minorHAnsi"/>
          <w:sz w:val="28"/>
          <w:szCs w:val="28"/>
        </w:rPr>
        <w:t>Kits</w:t>
      </w:r>
      <w:r w:rsidRPr="00600F23">
        <w:rPr>
          <w:rFonts w:cstheme="minorHAnsi"/>
          <w:sz w:val="28"/>
          <w:szCs w:val="28"/>
        </w:rPr>
        <w:t xml:space="preserve"> de útiles</w:t>
      </w:r>
      <w:r w:rsidRPr="003A2CB2">
        <w:rPr>
          <w:rFonts w:cstheme="minorHAnsi"/>
          <w:sz w:val="28"/>
          <w:szCs w:val="28"/>
        </w:rPr>
        <w:t xml:space="preserve"> escolares, que contara con lo necesario para una persona</w:t>
      </w:r>
      <w:r w:rsidR="00314C3E">
        <w:rPr>
          <w:rFonts w:cstheme="minorHAnsi"/>
          <w:sz w:val="28"/>
          <w:szCs w:val="28"/>
        </w:rPr>
        <w:t xml:space="preserve"> (6</w:t>
      </w:r>
      <w:r w:rsidR="003A2CB2">
        <w:rPr>
          <w:rFonts w:cstheme="minorHAnsi"/>
          <w:sz w:val="28"/>
          <w:szCs w:val="28"/>
        </w:rPr>
        <w:t xml:space="preserve"> libretas,</w:t>
      </w:r>
      <w:r w:rsidR="00314C3E">
        <w:rPr>
          <w:rFonts w:cstheme="minorHAnsi"/>
          <w:sz w:val="28"/>
          <w:szCs w:val="28"/>
        </w:rPr>
        <w:t xml:space="preserve"> 1 juego de geometría,</w:t>
      </w:r>
      <w:r w:rsidR="003A2CB2">
        <w:rPr>
          <w:rFonts w:cstheme="minorHAnsi"/>
          <w:sz w:val="28"/>
          <w:szCs w:val="28"/>
        </w:rPr>
        <w:t xml:space="preserve"> 3 bolígrafos, 1 lápiz, 1 sacapuntas, 1 borrador)</w:t>
      </w:r>
      <w:r w:rsidRPr="003A2CB2">
        <w:rPr>
          <w:rFonts w:cstheme="minorHAnsi"/>
          <w:sz w:val="28"/>
          <w:szCs w:val="28"/>
        </w:rPr>
        <w:t>.</w:t>
      </w:r>
      <w:r w:rsidR="00BB7F9A">
        <w:rPr>
          <w:rFonts w:cstheme="minorHAnsi"/>
          <w:sz w:val="28"/>
          <w:szCs w:val="28"/>
        </w:rPr>
        <w:t xml:space="preserve"> </w:t>
      </w:r>
    </w:p>
    <w:p w14:paraId="02C08709" w14:textId="77777777" w:rsidR="003A2CB2" w:rsidRDefault="00CD1223" w:rsidP="009D0F6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cstheme="minorHAnsi"/>
          <w:sz w:val="28"/>
          <w:szCs w:val="28"/>
        </w:rPr>
      </w:pPr>
      <w:r w:rsidRPr="003A2CB2">
        <w:rPr>
          <w:rFonts w:cstheme="minorHAnsi"/>
          <w:sz w:val="28"/>
          <w:szCs w:val="28"/>
        </w:rPr>
        <w:t>2</w:t>
      </w:r>
      <w:r w:rsidRPr="00600F23">
        <w:rPr>
          <w:rFonts w:cstheme="minorHAnsi"/>
          <w:sz w:val="28"/>
          <w:szCs w:val="28"/>
        </w:rPr>
        <w:t xml:space="preserve">.- </w:t>
      </w:r>
      <w:r w:rsidR="003A2CB2" w:rsidRPr="00600F23">
        <w:rPr>
          <w:rFonts w:cstheme="minorHAnsi"/>
          <w:sz w:val="28"/>
          <w:szCs w:val="28"/>
        </w:rPr>
        <w:t xml:space="preserve">Realizar </w:t>
      </w:r>
      <w:r w:rsidRPr="00600F23">
        <w:rPr>
          <w:rFonts w:cstheme="minorHAnsi"/>
          <w:sz w:val="28"/>
          <w:szCs w:val="28"/>
        </w:rPr>
        <w:t>encuestas</w:t>
      </w:r>
      <w:r w:rsidRPr="003A2CB2">
        <w:rPr>
          <w:rFonts w:cstheme="minorHAnsi"/>
          <w:sz w:val="28"/>
          <w:szCs w:val="28"/>
        </w:rPr>
        <w:t xml:space="preserve"> con el alumnado p</w:t>
      </w:r>
      <w:r w:rsidR="003A2CB2">
        <w:rPr>
          <w:rFonts w:cstheme="minorHAnsi"/>
          <w:sz w:val="28"/>
          <w:szCs w:val="28"/>
        </w:rPr>
        <w:t>ara saber más sobre su economía.</w:t>
      </w:r>
    </w:p>
    <w:p w14:paraId="2F09266F" w14:textId="77777777" w:rsidR="00CD1223" w:rsidRPr="00CD1223" w:rsidRDefault="003A2CB2" w:rsidP="009D0F6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cstheme="minorHAnsi"/>
          <w:sz w:val="28"/>
          <w:szCs w:val="28"/>
        </w:rPr>
      </w:pPr>
      <w:r>
        <w:rPr>
          <w:rFonts w:cstheme="minorHAnsi"/>
          <w:sz w:val="28"/>
          <w:szCs w:val="28"/>
        </w:rPr>
        <w:t>3.- verificar el</w:t>
      </w:r>
      <w:r w:rsidR="00A82206">
        <w:rPr>
          <w:rFonts w:cstheme="minorHAnsi"/>
          <w:sz w:val="28"/>
          <w:szCs w:val="28"/>
        </w:rPr>
        <w:t xml:space="preserve"> resultado de con la docencia.</w:t>
      </w:r>
    </w:p>
    <w:p w14:paraId="0D1432B7" w14:textId="77777777" w:rsidR="000C5B3F" w:rsidRDefault="000C5B3F" w:rsidP="009D0F6D">
      <w:pPr>
        <w:jc w:val="both"/>
        <w:rPr>
          <w:b/>
          <w:sz w:val="40"/>
          <w:szCs w:val="40"/>
        </w:rPr>
      </w:pPr>
    </w:p>
    <w:p w14:paraId="5AEA5E69" w14:textId="77777777" w:rsidR="00A82206" w:rsidRDefault="00A82206" w:rsidP="009D0F6D">
      <w:pPr>
        <w:jc w:val="both"/>
        <w:rPr>
          <w:b/>
          <w:sz w:val="40"/>
          <w:szCs w:val="40"/>
        </w:rPr>
      </w:pPr>
    </w:p>
    <w:p w14:paraId="6C34CA5E" w14:textId="77777777" w:rsidR="003D7540" w:rsidRDefault="003D7540" w:rsidP="009D0F6D">
      <w:pPr>
        <w:jc w:val="both"/>
        <w:rPr>
          <w:b/>
          <w:sz w:val="40"/>
          <w:szCs w:val="40"/>
        </w:rPr>
      </w:pPr>
    </w:p>
    <w:p w14:paraId="40446B63" w14:textId="77777777" w:rsidR="00600F23" w:rsidRDefault="00600F23" w:rsidP="009D0F6D">
      <w:pPr>
        <w:jc w:val="both"/>
        <w:rPr>
          <w:b/>
          <w:sz w:val="40"/>
          <w:szCs w:val="40"/>
        </w:rPr>
      </w:pPr>
    </w:p>
    <w:p w14:paraId="1BD89CE5" w14:textId="77777777" w:rsidR="00F915C6" w:rsidRPr="00755F15" w:rsidRDefault="00C95D3D" w:rsidP="009D0F6D">
      <w:pPr>
        <w:jc w:val="both"/>
        <w:rPr>
          <w:b/>
          <w:sz w:val="40"/>
          <w:szCs w:val="40"/>
        </w:rPr>
      </w:pPr>
      <w:r>
        <w:rPr>
          <w:b/>
          <w:sz w:val="40"/>
          <w:szCs w:val="40"/>
        </w:rPr>
        <w:t>MARCO REFERENCIAL</w:t>
      </w:r>
    </w:p>
    <w:p w14:paraId="6007AE31" w14:textId="77777777" w:rsidR="005F2D83" w:rsidRPr="009D0F6D" w:rsidRDefault="009034D6" w:rsidP="009D0F6D">
      <w:pPr>
        <w:jc w:val="both"/>
        <w:rPr>
          <w:sz w:val="28"/>
          <w:szCs w:val="28"/>
        </w:rPr>
      </w:pPr>
      <w:r>
        <w:rPr>
          <w:b/>
          <w:sz w:val="28"/>
          <w:szCs w:val="28"/>
        </w:rPr>
        <w:t>1.-</w:t>
      </w:r>
      <w:r w:rsidR="009D0F6D" w:rsidRPr="009D0F6D">
        <w:rPr>
          <w:b/>
          <w:sz w:val="28"/>
          <w:szCs w:val="28"/>
        </w:rPr>
        <w:t xml:space="preserve"> Antecedentes</w:t>
      </w:r>
    </w:p>
    <w:p w14:paraId="21B28610" w14:textId="77777777" w:rsidR="009D0F6D" w:rsidRPr="00843E06" w:rsidRDefault="009D0F6D" w:rsidP="009D0F6D">
      <w:pPr>
        <w:autoSpaceDE w:val="0"/>
        <w:autoSpaceDN w:val="0"/>
        <w:adjustRightInd w:val="0"/>
        <w:spacing w:before="100" w:after="100" w:line="240" w:lineRule="atLeast"/>
        <w:jc w:val="both"/>
        <w:rPr>
          <w:rFonts w:cstheme="minorHAnsi"/>
          <w:b/>
          <w:color w:val="000000" w:themeColor="text1"/>
          <w:sz w:val="28"/>
          <w:szCs w:val="28"/>
        </w:rPr>
      </w:pPr>
      <w:r w:rsidRPr="009D0F6D">
        <w:rPr>
          <w:rFonts w:cstheme="minorHAnsi"/>
          <w:color w:val="000000" w:themeColor="text1"/>
          <w:sz w:val="28"/>
          <w:szCs w:val="28"/>
        </w:rPr>
        <w:t xml:space="preserve">  </w:t>
      </w:r>
      <w:r w:rsidRPr="00843E06">
        <w:rPr>
          <w:rFonts w:cstheme="minorHAnsi"/>
          <w:b/>
          <w:color w:val="000000" w:themeColor="text1"/>
          <w:sz w:val="28"/>
          <w:szCs w:val="28"/>
        </w:rPr>
        <w:t xml:space="preserve">1.1 Estudiante en riesgo de exclusión social </w:t>
      </w:r>
    </w:p>
    <w:p w14:paraId="58CDDBBE" w14:textId="77777777" w:rsidR="00553693" w:rsidRPr="009D0F6D" w:rsidRDefault="00553693" w:rsidP="009D0F6D">
      <w:pPr>
        <w:autoSpaceDE w:val="0"/>
        <w:autoSpaceDN w:val="0"/>
        <w:adjustRightInd w:val="0"/>
        <w:spacing w:before="100" w:after="100" w:line="240" w:lineRule="atLeast"/>
        <w:jc w:val="both"/>
        <w:rPr>
          <w:rFonts w:cstheme="minorHAnsi"/>
          <w:color w:val="000000" w:themeColor="text1"/>
          <w:sz w:val="28"/>
          <w:szCs w:val="28"/>
        </w:rPr>
      </w:pPr>
      <w:r w:rsidRPr="009D0F6D">
        <w:rPr>
          <w:rFonts w:cstheme="minorHAnsi"/>
          <w:color w:val="000000" w:themeColor="text1"/>
          <w:sz w:val="28"/>
          <w:szCs w:val="28"/>
        </w:rPr>
        <w:t>Los jóvenes nacidos entre los años 1997 y 2000 "son una de las generaciones más afectadas por la crisis", asegura el estudio. Hasta hace unos años, los adolescentes no se relacionaban con una situación de exclusión social, pero cada vez más estudiantes atraviesan esta situación. Estos se caracterizan por dos rasgos:</w:t>
      </w:r>
    </w:p>
    <w:p w14:paraId="6C73F03F" w14:textId="77777777" w:rsidR="00553693" w:rsidRPr="009D0F6D" w:rsidRDefault="00553693" w:rsidP="009D0F6D">
      <w:pPr>
        <w:tabs>
          <w:tab w:val="left" w:pos="720"/>
        </w:tabs>
        <w:autoSpaceDE w:val="0"/>
        <w:autoSpaceDN w:val="0"/>
        <w:adjustRightInd w:val="0"/>
        <w:spacing w:before="100" w:after="100" w:line="240" w:lineRule="atLeast"/>
        <w:ind w:left="735"/>
        <w:jc w:val="both"/>
        <w:rPr>
          <w:rFonts w:cstheme="minorHAnsi"/>
          <w:color w:val="000000" w:themeColor="text1"/>
          <w:sz w:val="28"/>
          <w:szCs w:val="28"/>
        </w:rPr>
      </w:pPr>
      <w:r w:rsidRPr="009D0F6D">
        <w:rPr>
          <w:rFonts w:cstheme="minorHAnsi"/>
          <w:b/>
          <w:bCs/>
          <w:color w:val="000000" w:themeColor="text1"/>
          <w:sz w:val="28"/>
          <w:szCs w:val="28"/>
        </w:rPr>
        <w:t>Académicos.</w:t>
      </w:r>
      <w:r w:rsidRPr="009D0F6D">
        <w:rPr>
          <w:rFonts w:cstheme="minorHAnsi"/>
          <w:color w:val="000000" w:themeColor="text1"/>
          <w:sz w:val="28"/>
          <w:szCs w:val="28"/>
        </w:rPr>
        <w:t> Un 61% ha suspendido tres o más asignaturas el curso pasado, un 37% cree que no alcanzará sus aspiraciones y un 30% no sabe si acabará la ESO o cree que no lo hará. En general, se estima que </w:t>
      </w:r>
      <w:r w:rsidRPr="009D0F6D">
        <w:rPr>
          <w:rFonts w:cstheme="minorHAnsi"/>
          <w:bCs/>
          <w:color w:val="000000" w:themeColor="text1"/>
          <w:sz w:val="28"/>
          <w:szCs w:val="28"/>
        </w:rPr>
        <w:t>el desempeño académico de los alumnos en riesgo de exclusión social es un 24% más bajo que el del resto de estudiantes</w:t>
      </w:r>
      <w:r w:rsidRPr="009D0F6D">
        <w:rPr>
          <w:rFonts w:cstheme="minorHAnsi"/>
          <w:color w:val="000000" w:themeColor="text1"/>
          <w:sz w:val="28"/>
          <w:szCs w:val="28"/>
        </w:rPr>
        <w:t>.</w:t>
      </w:r>
    </w:p>
    <w:p w14:paraId="36D49421" w14:textId="77777777" w:rsidR="00553693" w:rsidRPr="009D0F6D" w:rsidRDefault="00553693" w:rsidP="009D0F6D">
      <w:pPr>
        <w:ind w:left="735"/>
        <w:jc w:val="both"/>
        <w:rPr>
          <w:rFonts w:cstheme="minorHAnsi"/>
          <w:color w:val="000000" w:themeColor="text1"/>
          <w:sz w:val="28"/>
          <w:szCs w:val="28"/>
        </w:rPr>
      </w:pPr>
      <w:r w:rsidRPr="009D0F6D">
        <w:rPr>
          <w:rFonts w:cstheme="minorHAnsi"/>
          <w:b/>
          <w:bCs/>
          <w:color w:val="000000" w:themeColor="text1"/>
          <w:sz w:val="28"/>
          <w:szCs w:val="28"/>
        </w:rPr>
        <w:t>Familiares.</w:t>
      </w:r>
      <w:r w:rsidRPr="009D0F6D">
        <w:rPr>
          <w:rFonts w:cstheme="minorHAnsi"/>
          <w:color w:val="000000" w:themeColor="text1"/>
          <w:sz w:val="28"/>
          <w:szCs w:val="28"/>
        </w:rPr>
        <w:t> Viven en hogares con padres sin trabajo (63%), que no pueden pagar imprevistos (87%), tienen dificultades para abonar el alquiler o la hipoteca (70%), carecen de automóvil (64%), pasan frío en invierno (74%) y no tienen teléfono (57,5%), lavadora (49%) ni televisor (47%). Pero más importante aún es que los jóvenes en situación de exclusión no siempre se sienten valorados por sus padres ni les piden ayuda</w:t>
      </w:r>
    </w:p>
    <w:p w14:paraId="1443778E" w14:textId="77777777" w:rsidR="009D0F6D" w:rsidRPr="009D0F6D" w:rsidRDefault="009D0F6D" w:rsidP="009D0F6D">
      <w:pPr>
        <w:ind w:left="735"/>
        <w:jc w:val="both"/>
        <w:rPr>
          <w:rFonts w:cstheme="minorHAnsi"/>
          <w:color w:val="000000" w:themeColor="text1"/>
          <w:sz w:val="28"/>
          <w:szCs w:val="28"/>
        </w:rPr>
      </w:pPr>
    </w:p>
    <w:p w14:paraId="7B4E3396" w14:textId="77777777" w:rsidR="009D0F6D" w:rsidRPr="009D0F6D" w:rsidRDefault="009D0F6D" w:rsidP="009D0F6D">
      <w:pPr>
        <w:ind w:left="735"/>
        <w:jc w:val="both"/>
        <w:rPr>
          <w:rFonts w:cstheme="minorHAnsi"/>
          <w:color w:val="000000" w:themeColor="text1"/>
          <w:sz w:val="28"/>
          <w:szCs w:val="28"/>
        </w:rPr>
      </w:pPr>
    </w:p>
    <w:p w14:paraId="021DF9C2" w14:textId="77777777" w:rsidR="009D0F6D" w:rsidRPr="00843E06" w:rsidRDefault="009D0F6D" w:rsidP="009D0F6D">
      <w:pPr>
        <w:autoSpaceDE w:val="0"/>
        <w:autoSpaceDN w:val="0"/>
        <w:adjustRightInd w:val="0"/>
        <w:spacing w:before="100" w:after="100" w:line="240" w:lineRule="atLeast"/>
        <w:jc w:val="both"/>
        <w:rPr>
          <w:rFonts w:cstheme="minorHAnsi"/>
          <w:b/>
          <w:color w:val="000000" w:themeColor="text1"/>
          <w:sz w:val="28"/>
          <w:szCs w:val="28"/>
        </w:rPr>
      </w:pPr>
      <w:r w:rsidRPr="00843E06">
        <w:rPr>
          <w:rFonts w:cstheme="minorHAnsi"/>
          <w:b/>
          <w:color w:val="000000" w:themeColor="text1"/>
          <w:sz w:val="28"/>
          <w:szCs w:val="28"/>
        </w:rPr>
        <w:t xml:space="preserve"> 1.2 Como afecta el nivel adquisitivo a los estudiantes </w:t>
      </w:r>
    </w:p>
    <w:p w14:paraId="5303291E" w14:textId="77777777" w:rsidR="009D0F6D" w:rsidRPr="009D0F6D" w:rsidRDefault="009D0F6D" w:rsidP="009D0F6D">
      <w:pPr>
        <w:pStyle w:val="NormalWeb"/>
        <w:shd w:val="clear" w:color="auto" w:fill="FFFFFF"/>
        <w:spacing w:line="312" w:lineRule="atLeast"/>
        <w:jc w:val="both"/>
        <w:rPr>
          <w:rFonts w:asciiTheme="minorHAnsi" w:hAnsiTheme="minorHAnsi" w:cstheme="minorHAnsi"/>
          <w:color w:val="000000" w:themeColor="text1"/>
          <w:sz w:val="28"/>
          <w:szCs w:val="28"/>
        </w:rPr>
      </w:pPr>
      <w:r w:rsidRPr="009D0F6D">
        <w:rPr>
          <w:rStyle w:val="Textoennegrita"/>
          <w:rFonts w:asciiTheme="minorHAnsi" w:hAnsiTheme="minorHAnsi" w:cstheme="minorHAnsi"/>
          <w:b w:val="0"/>
          <w:color w:val="000000" w:themeColor="text1"/>
          <w:sz w:val="28"/>
          <w:szCs w:val="28"/>
        </w:rPr>
        <w:t>El 18,4% de los estudiantes de Educación Secundaria Obligatoria (ESO) tiene carencias económicas severas</w:t>
      </w:r>
      <w:r w:rsidRPr="009D0F6D">
        <w:rPr>
          <w:rStyle w:val="apple-converted-space"/>
          <w:rFonts w:asciiTheme="minorHAnsi" w:hAnsiTheme="minorHAnsi" w:cstheme="minorHAnsi"/>
          <w:color w:val="000000" w:themeColor="text1"/>
          <w:sz w:val="28"/>
          <w:szCs w:val="28"/>
        </w:rPr>
        <w:t> </w:t>
      </w:r>
      <w:r w:rsidRPr="009D0F6D">
        <w:rPr>
          <w:rFonts w:asciiTheme="minorHAnsi" w:hAnsiTheme="minorHAnsi" w:cstheme="minorHAnsi"/>
          <w:color w:val="000000" w:themeColor="text1"/>
          <w:sz w:val="28"/>
          <w:szCs w:val="28"/>
        </w:rPr>
        <w:t>y esto determina sus estudios. Así lo pone de manifiesto el informe</w:t>
      </w:r>
      <w:r w:rsidRPr="009D0F6D">
        <w:rPr>
          <w:rStyle w:val="apple-converted-space"/>
          <w:rFonts w:asciiTheme="minorHAnsi" w:hAnsiTheme="minorHAnsi" w:cstheme="minorHAnsi"/>
          <w:color w:val="000000" w:themeColor="text1"/>
          <w:sz w:val="28"/>
          <w:szCs w:val="28"/>
        </w:rPr>
        <w:t> </w:t>
      </w:r>
      <w:r w:rsidRPr="009D0F6D">
        <w:rPr>
          <w:rFonts w:asciiTheme="minorHAnsi" w:hAnsiTheme="minorHAnsi" w:cstheme="minorHAnsi"/>
          <w:color w:val="000000" w:themeColor="text1"/>
          <w:sz w:val="28"/>
          <w:szCs w:val="28"/>
        </w:rPr>
        <w:t>"El futuro comienza hoy", realizado por Fundación Adsis. Los ingresos familiares pueden determinar el éxito académico por varios motivos.</w:t>
      </w:r>
    </w:p>
    <w:p w14:paraId="3B4D5318" w14:textId="77777777" w:rsidR="009D0F6D" w:rsidRPr="009D0F6D" w:rsidRDefault="009D0F6D" w:rsidP="009D0F6D">
      <w:pPr>
        <w:pStyle w:val="NormalWeb"/>
        <w:numPr>
          <w:ilvl w:val="0"/>
          <w:numId w:val="14"/>
        </w:numPr>
        <w:shd w:val="clear" w:color="auto" w:fill="FFFFFF"/>
        <w:spacing w:line="312" w:lineRule="atLeast"/>
        <w:ind w:left="450"/>
        <w:jc w:val="both"/>
        <w:rPr>
          <w:rFonts w:asciiTheme="minorHAnsi" w:hAnsiTheme="minorHAnsi" w:cstheme="minorHAnsi"/>
          <w:color w:val="000000" w:themeColor="text1"/>
          <w:sz w:val="28"/>
          <w:szCs w:val="28"/>
        </w:rPr>
      </w:pPr>
      <w:r w:rsidRPr="009D0F6D">
        <w:rPr>
          <w:rFonts w:asciiTheme="minorHAnsi" w:hAnsiTheme="minorHAnsi" w:cstheme="minorHAnsi"/>
          <w:color w:val="000000" w:themeColor="text1"/>
          <w:sz w:val="28"/>
          <w:szCs w:val="28"/>
        </w:rPr>
        <w:lastRenderedPageBreak/>
        <w:t>En primer lugar, la falta de recursos económicos influye en la</w:t>
      </w:r>
      <w:r w:rsidRPr="009D0F6D">
        <w:rPr>
          <w:rStyle w:val="apple-converted-space"/>
          <w:rFonts w:asciiTheme="minorHAnsi" w:hAnsiTheme="minorHAnsi" w:cstheme="minorHAnsi"/>
          <w:color w:val="000000" w:themeColor="text1"/>
          <w:sz w:val="28"/>
          <w:szCs w:val="28"/>
        </w:rPr>
        <w:t> </w:t>
      </w:r>
      <w:r w:rsidRPr="009D0F6D">
        <w:rPr>
          <w:rStyle w:val="Textoennegrita"/>
          <w:rFonts w:asciiTheme="minorHAnsi" w:hAnsiTheme="minorHAnsi" w:cstheme="minorHAnsi"/>
          <w:b w:val="0"/>
          <w:color w:val="000000" w:themeColor="text1"/>
          <w:sz w:val="28"/>
          <w:szCs w:val="28"/>
        </w:rPr>
        <w:t>alimentación</w:t>
      </w:r>
      <w:r w:rsidRPr="009D0F6D">
        <w:rPr>
          <w:rFonts w:asciiTheme="minorHAnsi" w:hAnsiTheme="minorHAnsi" w:cstheme="minorHAnsi"/>
          <w:color w:val="000000" w:themeColor="text1"/>
          <w:sz w:val="28"/>
          <w:szCs w:val="28"/>
        </w:rPr>
        <w:t>: el 75% no puede comer carne o pescado al menos tres veces por semana. Una</w:t>
      </w:r>
      <w:r w:rsidRPr="009D0F6D">
        <w:rPr>
          <w:rStyle w:val="apple-converted-space"/>
          <w:rFonts w:asciiTheme="minorHAnsi" w:hAnsiTheme="minorHAnsi" w:cstheme="minorHAnsi"/>
          <w:color w:val="000000" w:themeColor="text1"/>
          <w:sz w:val="28"/>
          <w:szCs w:val="28"/>
        </w:rPr>
        <w:t> </w:t>
      </w:r>
      <w:r w:rsidRPr="009D0F6D">
        <w:rPr>
          <w:rFonts w:asciiTheme="minorHAnsi" w:hAnsiTheme="minorHAnsi" w:cstheme="minorHAnsi"/>
          <w:color w:val="000000" w:themeColor="text1"/>
          <w:sz w:val="28"/>
          <w:szCs w:val="28"/>
        </w:rPr>
        <w:t>nutrición deficiente</w:t>
      </w:r>
      <w:r w:rsidRPr="009D0F6D">
        <w:rPr>
          <w:rStyle w:val="apple-converted-space"/>
          <w:rFonts w:asciiTheme="minorHAnsi" w:hAnsiTheme="minorHAnsi" w:cstheme="minorHAnsi"/>
          <w:color w:val="000000" w:themeColor="text1"/>
          <w:sz w:val="28"/>
          <w:szCs w:val="28"/>
        </w:rPr>
        <w:t> </w:t>
      </w:r>
      <w:r w:rsidRPr="009D0F6D">
        <w:rPr>
          <w:rFonts w:asciiTheme="minorHAnsi" w:hAnsiTheme="minorHAnsi" w:cstheme="minorHAnsi"/>
          <w:color w:val="000000" w:themeColor="text1"/>
          <w:sz w:val="28"/>
          <w:szCs w:val="28"/>
        </w:rPr>
        <w:t>tiene consecuencias en los adolescentes. No solo afecta a su rendimiento escolar, sino físico.</w:t>
      </w:r>
      <w:r w:rsidRPr="009D0F6D">
        <w:rPr>
          <w:rStyle w:val="apple-converted-space"/>
          <w:rFonts w:asciiTheme="minorHAnsi" w:hAnsiTheme="minorHAnsi" w:cstheme="minorHAnsi"/>
          <w:color w:val="000000" w:themeColor="text1"/>
          <w:sz w:val="28"/>
          <w:szCs w:val="28"/>
        </w:rPr>
        <w:t> </w:t>
      </w:r>
      <w:r w:rsidRPr="009D0F6D">
        <w:rPr>
          <w:rStyle w:val="Textoennegrita"/>
          <w:rFonts w:asciiTheme="minorHAnsi" w:hAnsiTheme="minorHAnsi" w:cstheme="minorHAnsi"/>
          <w:b w:val="0"/>
          <w:color w:val="000000" w:themeColor="text1"/>
          <w:sz w:val="28"/>
          <w:szCs w:val="28"/>
        </w:rPr>
        <w:t>Una ingesta insuficiente implica cansancio y desgana en el momento de estudiar</w:t>
      </w:r>
      <w:r w:rsidRPr="009D0F6D">
        <w:rPr>
          <w:rFonts w:asciiTheme="minorHAnsi" w:hAnsiTheme="minorHAnsi" w:cstheme="minorHAnsi"/>
          <w:color w:val="000000" w:themeColor="text1"/>
          <w:sz w:val="28"/>
          <w:szCs w:val="28"/>
        </w:rPr>
        <w:t>.</w:t>
      </w:r>
    </w:p>
    <w:p w14:paraId="20799F7B" w14:textId="77777777" w:rsidR="009D0F6D" w:rsidRPr="00843E06" w:rsidRDefault="009D0F6D" w:rsidP="00843E06">
      <w:pPr>
        <w:pStyle w:val="NormalWeb"/>
        <w:numPr>
          <w:ilvl w:val="0"/>
          <w:numId w:val="14"/>
        </w:numPr>
        <w:shd w:val="clear" w:color="auto" w:fill="FFFFFF"/>
        <w:spacing w:line="312" w:lineRule="atLeast"/>
        <w:ind w:left="450"/>
        <w:jc w:val="both"/>
        <w:rPr>
          <w:rFonts w:asciiTheme="minorHAnsi" w:hAnsiTheme="minorHAnsi" w:cstheme="minorHAnsi"/>
          <w:color w:val="000000" w:themeColor="text1"/>
          <w:sz w:val="28"/>
          <w:szCs w:val="28"/>
        </w:rPr>
      </w:pPr>
      <w:r w:rsidRPr="009D0F6D">
        <w:rPr>
          <w:rFonts w:asciiTheme="minorHAnsi" w:hAnsiTheme="minorHAnsi" w:cstheme="minorHAnsi"/>
          <w:color w:val="000000" w:themeColor="text1"/>
          <w:sz w:val="28"/>
          <w:szCs w:val="28"/>
        </w:rPr>
        <w:t xml:space="preserve">En segundo lugar, las carencias </w:t>
      </w:r>
      <w:r w:rsidR="00843E06">
        <w:rPr>
          <w:rFonts w:asciiTheme="minorHAnsi" w:hAnsiTheme="minorHAnsi" w:cstheme="minorHAnsi"/>
          <w:color w:val="000000" w:themeColor="text1"/>
          <w:sz w:val="28"/>
          <w:szCs w:val="28"/>
        </w:rPr>
        <w:t xml:space="preserve">económicas en el hogar aumentan </w:t>
      </w:r>
      <w:r w:rsidRPr="00843E06">
        <w:rPr>
          <w:rFonts w:asciiTheme="minorHAnsi" w:hAnsiTheme="minorHAnsi" w:cstheme="minorHAnsi"/>
          <w:color w:val="000000" w:themeColor="text1"/>
          <w:sz w:val="28"/>
          <w:szCs w:val="28"/>
        </w:rPr>
        <w:t>la</w:t>
      </w:r>
      <w:r w:rsidRPr="00843E06">
        <w:rPr>
          <w:rStyle w:val="apple-converted-space"/>
          <w:rFonts w:asciiTheme="minorHAnsi" w:hAnsiTheme="minorHAnsi" w:cstheme="minorHAnsi"/>
          <w:color w:val="000000" w:themeColor="text1"/>
          <w:sz w:val="28"/>
          <w:szCs w:val="28"/>
        </w:rPr>
        <w:t> </w:t>
      </w:r>
      <w:r w:rsidRPr="00843E06">
        <w:rPr>
          <w:rStyle w:val="Textoennegrita"/>
          <w:rFonts w:asciiTheme="minorHAnsi" w:hAnsiTheme="minorHAnsi" w:cstheme="minorHAnsi"/>
          <w:b w:val="0"/>
          <w:color w:val="000000" w:themeColor="text1"/>
          <w:sz w:val="28"/>
          <w:szCs w:val="28"/>
        </w:rPr>
        <w:t>preocupación</w:t>
      </w:r>
      <w:r w:rsidR="00843E06">
        <w:rPr>
          <w:rStyle w:val="apple-converted-space"/>
          <w:rFonts w:asciiTheme="minorHAnsi" w:hAnsiTheme="minorHAnsi" w:cstheme="minorHAnsi"/>
          <w:color w:val="000000" w:themeColor="text1"/>
          <w:sz w:val="28"/>
          <w:szCs w:val="28"/>
        </w:rPr>
        <w:t xml:space="preserve"> </w:t>
      </w:r>
      <w:r w:rsidRPr="00843E06">
        <w:rPr>
          <w:rFonts w:asciiTheme="minorHAnsi" w:hAnsiTheme="minorHAnsi" w:cstheme="minorHAnsi"/>
          <w:color w:val="000000" w:themeColor="text1"/>
          <w:sz w:val="28"/>
          <w:szCs w:val="28"/>
        </w:rPr>
        <w:t>en la familia y, en consecuencia, en los adolescentes, lo que supone un impedimento para</w:t>
      </w:r>
      <w:r w:rsidRPr="00843E06">
        <w:rPr>
          <w:rStyle w:val="apple-converted-space"/>
          <w:rFonts w:asciiTheme="minorHAnsi" w:hAnsiTheme="minorHAnsi" w:cstheme="minorHAnsi"/>
          <w:color w:val="000000" w:themeColor="text1"/>
          <w:sz w:val="28"/>
          <w:szCs w:val="28"/>
        </w:rPr>
        <w:t> </w:t>
      </w:r>
      <w:r w:rsidRPr="00843E06">
        <w:rPr>
          <w:rFonts w:asciiTheme="minorHAnsi" w:hAnsiTheme="minorHAnsi" w:cstheme="minorHAnsi"/>
          <w:color w:val="000000" w:themeColor="text1"/>
          <w:sz w:val="28"/>
          <w:szCs w:val="28"/>
        </w:rPr>
        <w:t>concentrarse en los estudios</w:t>
      </w:r>
      <w:r w:rsidRPr="00843E06">
        <w:rPr>
          <w:rStyle w:val="apple-converted-space"/>
          <w:rFonts w:asciiTheme="minorHAnsi" w:hAnsiTheme="minorHAnsi" w:cstheme="minorHAnsi"/>
          <w:color w:val="000000" w:themeColor="text1"/>
          <w:sz w:val="28"/>
          <w:szCs w:val="28"/>
        </w:rPr>
        <w:t> </w:t>
      </w:r>
      <w:r w:rsidRPr="00843E06">
        <w:rPr>
          <w:rFonts w:asciiTheme="minorHAnsi" w:hAnsiTheme="minorHAnsi" w:cstheme="minorHAnsi"/>
          <w:color w:val="000000" w:themeColor="text1"/>
          <w:sz w:val="28"/>
          <w:szCs w:val="28"/>
        </w:rPr>
        <w:t>y una reducción de sus expectativas, tanto respecto al futuro como al hecho de sacar buenas notas y superar la ESO.</w:t>
      </w:r>
    </w:p>
    <w:p w14:paraId="74E7EA67" w14:textId="77777777" w:rsidR="009D0F6D" w:rsidRPr="009D0F6D" w:rsidRDefault="009D0F6D" w:rsidP="009D0F6D">
      <w:pPr>
        <w:pStyle w:val="NormalWeb"/>
        <w:numPr>
          <w:ilvl w:val="0"/>
          <w:numId w:val="14"/>
        </w:numPr>
        <w:shd w:val="clear" w:color="auto" w:fill="FFFFFF"/>
        <w:spacing w:line="312" w:lineRule="atLeast"/>
        <w:ind w:left="450"/>
        <w:jc w:val="both"/>
        <w:rPr>
          <w:rFonts w:asciiTheme="minorHAnsi" w:hAnsiTheme="minorHAnsi" w:cstheme="minorHAnsi"/>
          <w:color w:val="000000" w:themeColor="text1"/>
          <w:sz w:val="28"/>
          <w:szCs w:val="28"/>
        </w:rPr>
      </w:pPr>
      <w:r w:rsidRPr="009D0F6D">
        <w:rPr>
          <w:rFonts w:asciiTheme="minorHAnsi" w:hAnsiTheme="minorHAnsi" w:cstheme="minorHAnsi"/>
          <w:color w:val="000000" w:themeColor="text1"/>
          <w:sz w:val="28"/>
          <w:szCs w:val="28"/>
        </w:rPr>
        <w:t xml:space="preserve">En tercer lugar, la escasez de ingresos conlleva un menor acceso a actividades y apoyos de carácter </w:t>
      </w:r>
      <w:r w:rsidRPr="009D0F6D">
        <w:rPr>
          <w:rStyle w:val="Textoennegrita"/>
          <w:rFonts w:asciiTheme="minorHAnsi" w:hAnsiTheme="minorHAnsi" w:cstheme="minorHAnsi"/>
          <w:b w:val="0"/>
          <w:color w:val="000000" w:themeColor="text1"/>
          <w:sz w:val="28"/>
          <w:szCs w:val="28"/>
        </w:rPr>
        <w:t>extraescolar</w:t>
      </w:r>
      <w:r w:rsidRPr="009D0F6D">
        <w:rPr>
          <w:rFonts w:asciiTheme="minorHAnsi" w:hAnsiTheme="minorHAnsi" w:cstheme="minorHAnsi"/>
          <w:color w:val="000000" w:themeColor="text1"/>
          <w:sz w:val="28"/>
          <w:szCs w:val="28"/>
        </w:rPr>
        <w:t>, "con lo cual su rendimiento se ve notablemente afectado", pero también a otras que mejorarían su formación, como los idiomas. El 75% de los estudiantes en riesgo de exclusión no acude a centros especializados para mejorar sus estudios y solo el 19% tiene formación extraescolar.</w:t>
      </w:r>
    </w:p>
    <w:p w14:paraId="00185E85" w14:textId="77777777" w:rsidR="009D0F6D" w:rsidRPr="009D0F6D" w:rsidRDefault="009D0F6D" w:rsidP="009D0F6D">
      <w:pPr>
        <w:pStyle w:val="NormalWeb"/>
        <w:numPr>
          <w:ilvl w:val="0"/>
          <w:numId w:val="14"/>
        </w:numPr>
        <w:shd w:val="clear" w:color="auto" w:fill="FFFFFF"/>
        <w:spacing w:line="312" w:lineRule="atLeast"/>
        <w:ind w:left="450"/>
        <w:jc w:val="both"/>
        <w:rPr>
          <w:rFonts w:asciiTheme="minorHAnsi" w:hAnsiTheme="minorHAnsi" w:cstheme="minorHAnsi"/>
          <w:color w:val="000000" w:themeColor="text1"/>
          <w:sz w:val="28"/>
          <w:szCs w:val="28"/>
        </w:rPr>
      </w:pPr>
      <w:r w:rsidRPr="009D0F6D">
        <w:rPr>
          <w:rFonts w:asciiTheme="minorHAnsi" w:hAnsiTheme="minorHAnsi" w:cstheme="minorHAnsi"/>
          <w:color w:val="000000" w:themeColor="text1"/>
          <w:sz w:val="28"/>
          <w:szCs w:val="28"/>
        </w:rPr>
        <w:t>Por otro lado, los alumnos en riesgo de exclusión tienen menos acceso a las nuevas tecnologías, lo que implica que estén menos familiarizados con la</w:t>
      </w:r>
      <w:r w:rsidRPr="009D0F6D">
        <w:rPr>
          <w:rStyle w:val="apple-converted-space"/>
          <w:rFonts w:asciiTheme="minorHAnsi" w:hAnsiTheme="minorHAnsi" w:cstheme="minorHAnsi"/>
          <w:color w:val="000000" w:themeColor="text1"/>
          <w:sz w:val="28"/>
          <w:szCs w:val="28"/>
        </w:rPr>
        <w:t> </w:t>
      </w:r>
      <w:r w:rsidRPr="009D0F6D">
        <w:rPr>
          <w:rStyle w:val="Textoennegrita"/>
          <w:rFonts w:asciiTheme="minorHAnsi" w:hAnsiTheme="minorHAnsi" w:cstheme="minorHAnsi"/>
          <w:b w:val="0"/>
          <w:color w:val="000000" w:themeColor="text1"/>
          <w:sz w:val="28"/>
          <w:szCs w:val="28"/>
        </w:rPr>
        <w:t>cultura digital</w:t>
      </w:r>
      <w:r w:rsidRPr="009D0F6D">
        <w:rPr>
          <w:rStyle w:val="apple-converted-space"/>
          <w:rFonts w:asciiTheme="minorHAnsi" w:hAnsiTheme="minorHAnsi" w:cstheme="minorHAnsi"/>
          <w:color w:val="000000" w:themeColor="text1"/>
          <w:sz w:val="28"/>
          <w:szCs w:val="28"/>
        </w:rPr>
        <w:t> </w:t>
      </w:r>
      <w:r w:rsidRPr="009D0F6D">
        <w:rPr>
          <w:rFonts w:asciiTheme="minorHAnsi" w:hAnsiTheme="minorHAnsi" w:cstheme="minorHAnsi"/>
          <w:color w:val="000000" w:themeColor="text1"/>
          <w:sz w:val="28"/>
          <w:szCs w:val="28"/>
        </w:rPr>
        <w:t>y que dominen menos Internet (55%) que el resto de jóvenes de su edad (78%) o las redes sociales (56% frente al 79%), a las que se conectan cada día la mitad (26%) que los estudiantes que no están en riesgo de exclusión social (50%).</w:t>
      </w:r>
    </w:p>
    <w:p w14:paraId="41EEB369" w14:textId="77777777" w:rsidR="008F6A68" w:rsidRPr="008F6A68" w:rsidRDefault="009D0F6D" w:rsidP="008F6A68">
      <w:pPr>
        <w:pStyle w:val="NormalWeb"/>
        <w:shd w:val="clear" w:color="auto" w:fill="FFFFFF"/>
        <w:spacing w:line="312" w:lineRule="atLeast"/>
        <w:jc w:val="both"/>
        <w:rPr>
          <w:rFonts w:asciiTheme="minorHAnsi" w:hAnsiTheme="minorHAnsi" w:cstheme="minorHAnsi"/>
          <w:color w:val="000000" w:themeColor="text1"/>
          <w:sz w:val="28"/>
          <w:szCs w:val="28"/>
        </w:rPr>
      </w:pPr>
      <w:r w:rsidRPr="009D0F6D">
        <w:rPr>
          <w:rFonts w:asciiTheme="minorHAnsi" w:hAnsiTheme="minorHAnsi" w:cstheme="minorHAnsi"/>
          <w:color w:val="000000" w:themeColor="text1"/>
          <w:sz w:val="28"/>
          <w:szCs w:val="28"/>
        </w:rPr>
        <w:t>Un estudio anterior realizado en 2011 en Galicia también determinó que los resultados académicos de los alumnos con más recursos son superiores. Esta conclusión se ha repetido en el estudio de Fundación Adsis, en el que han participado 2.970 adolescentes -el 18,4% de los adolescentes en riesgo de exclusión- d</w:t>
      </w:r>
      <w:r w:rsidR="008F6A68">
        <w:rPr>
          <w:rFonts w:asciiTheme="minorHAnsi" w:hAnsiTheme="minorHAnsi" w:cstheme="minorHAnsi"/>
          <w:color w:val="000000" w:themeColor="text1"/>
          <w:sz w:val="28"/>
          <w:szCs w:val="28"/>
        </w:rPr>
        <w:t>e 24 institutos públicos</w:t>
      </w:r>
    </w:p>
    <w:p w14:paraId="7D65AB98" w14:textId="77777777" w:rsidR="008F6A68" w:rsidRPr="009D0F6D" w:rsidRDefault="008F6A68" w:rsidP="009D0F6D">
      <w:pPr>
        <w:pStyle w:val="NormalWeb"/>
        <w:shd w:val="clear" w:color="auto" w:fill="FFFFFF"/>
        <w:spacing w:line="312" w:lineRule="atLeast"/>
        <w:jc w:val="both"/>
        <w:rPr>
          <w:rFonts w:asciiTheme="minorHAnsi" w:hAnsiTheme="minorHAnsi" w:cstheme="minorHAnsi"/>
          <w:color w:val="000000" w:themeColor="text1"/>
          <w:sz w:val="28"/>
          <w:szCs w:val="28"/>
        </w:rPr>
      </w:pPr>
    </w:p>
    <w:p w14:paraId="4074D5A3" w14:textId="77777777" w:rsidR="009D0F6D" w:rsidRPr="00843E06" w:rsidRDefault="009D0F6D" w:rsidP="009D0F6D">
      <w:pPr>
        <w:autoSpaceDE w:val="0"/>
        <w:autoSpaceDN w:val="0"/>
        <w:adjustRightInd w:val="0"/>
        <w:spacing w:before="100" w:after="100" w:line="240" w:lineRule="atLeast"/>
        <w:jc w:val="both"/>
        <w:rPr>
          <w:rFonts w:cstheme="minorHAnsi"/>
          <w:b/>
          <w:color w:val="000000" w:themeColor="text1"/>
          <w:sz w:val="28"/>
          <w:szCs w:val="28"/>
        </w:rPr>
      </w:pPr>
      <w:r w:rsidRPr="00843E06">
        <w:rPr>
          <w:rFonts w:cstheme="minorHAnsi"/>
          <w:b/>
          <w:color w:val="000000" w:themeColor="text1"/>
          <w:sz w:val="28"/>
          <w:szCs w:val="28"/>
        </w:rPr>
        <w:t xml:space="preserve">1.3 Articulo de sondeo de bajo rendimiento escolar </w:t>
      </w:r>
    </w:p>
    <w:p w14:paraId="5D34ABF3" w14:textId="77777777" w:rsidR="009D0F6D" w:rsidRDefault="009D0F6D" w:rsidP="009D0F6D">
      <w:pPr>
        <w:autoSpaceDE w:val="0"/>
        <w:autoSpaceDN w:val="0"/>
        <w:adjustRightInd w:val="0"/>
        <w:spacing w:before="100" w:after="100" w:line="240" w:lineRule="atLeast"/>
        <w:jc w:val="both"/>
        <w:rPr>
          <w:rFonts w:cstheme="minorHAnsi"/>
          <w:color w:val="000000" w:themeColor="text1"/>
          <w:sz w:val="28"/>
          <w:szCs w:val="28"/>
        </w:rPr>
      </w:pPr>
    </w:p>
    <w:p w14:paraId="48B56C08" w14:textId="77777777" w:rsidR="009D0F6D" w:rsidRPr="009D0F6D" w:rsidRDefault="009D0F6D" w:rsidP="009D0F6D">
      <w:pPr>
        <w:autoSpaceDE w:val="0"/>
        <w:autoSpaceDN w:val="0"/>
        <w:adjustRightInd w:val="0"/>
        <w:spacing w:before="100" w:after="100" w:line="240" w:lineRule="atLeast"/>
        <w:jc w:val="center"/>
        <w:rPr>
          <w:rFonts w:cstheme="minorHAnsi"/>
          <w:color w:val="000000" w:themeColor="text1"/>
          <w:sz w:val="28"/>
          <w:szCs w:val="28"/>
        </w:rPr>
      </w:pPr>
      <w:r w:rsidRPr="009D0F6D">
        <w:rPr>
          <w:rFonts w:cstheme="minorHAnsi"/>
          <w:b/>
          <w:bCs/>
          <w:color w:val="393939"/>
          <w:sz w:val="28"/>
          <w:szCs w:val="28"/>
          <w:bdr w:val="none" w:sz="0" w:space="0" w:color="auto" w:frame="1"/>
        </w:rPr>
        <w:t>La Confederación Nacional Católica de Educación, Conaced, reveló que el 60 por ciento de los estudiantes con bajo rendimiento académico provienen de familias con dificultades socioeconómicas.</w:t>
      </w:r>
    </w:p>
    <w:p w14:paraId="72FE582D" w14:textId="77777777" w:rsidR="009D0F6D" w:rsidRPr="009D0F6D" w:rsidRDefault="009D0F6D" w:rsidP="009D0F6D">
      <w:pPr>
        <w:pStyle w:val="NormalWeb"/>
        <w:shd w:val="clear" w:color="auto" w:fill="FFFFFF"/>
        <w:spacing w:before="0" w:beforeAutospacing="0" w:after="0" w:afterAutospacing="0"/>
        <w:jc w:val="both"/>
        <w:textAlignment w:val="baseline"/>
        <w:rPr>
          <w:rFonts w:asciiTheme="minorHAnsi" w:hAnsiTheme="minorHAnsi" w:cstheme="minorHAnsi"/>
          <w:color w:val="000000" w:themeColor="text1"/>
          <w:sz w:val="28"/>
          <w:szCs w:val="28"/>
        </w:rPr>
      </w:pPr>
      <w:r w:rsidRPr="009D0F6D">
        <w:rPr>
          <w:rFonts w:asciiTheme="minorHAnsi" w:hAnsiTheme="minorHAnsi" w:cstheme="minorHAnsi"/>
          <w:color w:val="000000" w:themeColor="text1"/>
          <w:sz w:val="28"/>
          <w:szCs w:val="28"/>
          <w:bdr w:val="none" w:sz="0" w:space="0" w:color="auto" w:frame="1"/>
        </w:rPr>
        <w:t>Este informe será presentado mañana en el Congreso Nacional de Pedagogía que se realiza en Bogotá hasta el viernes.</w:t>
      </w:r>
    </w:p>
    <w:p w14:paraId="2289BE6B" w14:textId="77777777" w:rsidR="009D0F6D" w:rsidRPr="009D0F6D" w:rsidRDefault="009D0F6D" w:rsidP="009D0F6D">
      <w:pPr>
        <w:pStyle w:val="NormalWeb"/>
        <w:shd w:val="clear" w:color="auto" w:fill="FFFFFF"/>
        <w:spacing w:before="0" w:beforeAutospacing="0" w:after="0" w:afterAutospacing="0"/>
        <w:jc w:val="both"/>
        <w:textAlignment w:val="baseline"/>
        <w:rPr>
          <w:rFonts w:asciiTheme="minorHAnsi" w:hAnsiTheme="minorHAnsi" w:cstheme="minorHAnsi"/>
          <w:color w:val="000000" w:themeColor="text1"/>
          <w:sz w:val="28"/>
          <w:szCs w:val="28"/>
        </w:rPr>
      </w:pPr>
      <w:r w:rsidRPr="009D0F6D">
        <w:rPr>
          <w:rFonts w:asciiTheme="minorHAnsi" w:hAnsiTheme="minorHAnsi" w:cstheme="minorHAnsi"/>
          <w:color w:val="000000" w:themeColor="text1"/>
          <w:sz w:val="28"/>
          <w:szCs w:val="28"/>
          <w:bdr w:val="none" w:sz="0" w:space="0" w:color="auto" w:frame="1"/>
        </w:rPr>
        <w:t xml:space="preserve"> La institución que agrupa a los colegios católicos y probados indagó a unas 200 familias de tres colegios de Bogotá sobre este tipo de problemas, cruzó la información con los </w:t>
      </w:r>
      <w:r w:rsidRPr="009D0F6D">
        <w:rPr>
          <w:rFonts w:asciiTheme="minorHAnsi" w:hAnsiTheme="minorHAnsi" w:cstheme="minorHAnsi"/>
          <w:color w:val="000000" w:themeColor="text1"/>
          <w:sz w:val="28"/>
          <w:szCs w:val="28"/>
          <w:bdr w:val="none" w:sz="0" w:space="0" w:color="auto" w:frame="1"/>
        </w:rPr>
        <w:lastRenderedPageBreak/>
        <w:t>avances académicos de los estudiantes y encontró que la economía distorsiona el ambiente en casa y esto afecta la educación de los muchachos.</w:t>
      </w:r>
    </w:p>
    <w:p w14:paraId="195AE351" w14:textId="77777777" w:rsidR="009D0F6D" w:rsidRPr="009D0F6D" w:rsidRDefault="009D0F6D" w:rsidP="009D0F6D">
      <w:pPr>
        <w:pStyle w:val="NormalWeb"/>
        <w:shd w:val="clear" w:color="auto" w:fill="FFFFFF"/>
        <w:spacing w:before="0" w:beforeAutospacing="0" w:after="0" w:afterAutospacing="0"/>
        <w:jc w:val="both"/>
        <w:textAlignment w:val="baseline"/>
        <w:rPr>
          <w:rFonts w:asciiTheme="minorHAnsi" w:hAnsiTheme="minorHAnsi" w:cstheme="minorHAnsi"/>
          <w:color w:val="000000" w:themeColor="text1"/>
          <w:sz w:val="28"/>
          <w:szCs w:val="28"/>
        </w:rPr>
      </w:pPr>
      <w:r w:rsidRPr="009D0F6D">
        <w:rPr>
          <w:rFonts w:asciiTheme="minorHAnsi" w:hAnsiTheme="minorHAnsi" w:cstheme="minorHAnsi"/>
          <w:color w:val="000000" w:themeColor="text1"/>
          <w:sz w:val="28"/>
          <w:szCs w:val="28"/>
          <w:bdr w:val="none" w:sz="0" w:space="0" w:color="auto" w:frame="1"/>
        </w:rPr>
        <w:t>"Son familias en conflicto porque debido a las dificultades económicas los papás discuten y esto afecta a los estudiantes en su rendimiento", explica la hermana Blanca Bertilda Castro directora de Conaced.</w:t>
      </w:r>
    </w:p>
    <w:p w14:paraId="4ECF691A" w14:textId="77777777" w:rsidR="009D0F6D" w:rsidRDefault="009D0F6D" w:rsidP="009D0F6D">
      <w:pPr>
        <w:pStyle w:val="NormalWeb"/>
        <w:shd w:val="clear" w:color="auto" w:fill="FFFFFF"/>
        <w:spacing w:before="0" w:beforeAutospacing="0" w:after="0" w:afterAutospacing="0"/>
        <w:jc w:val="both"/>
        <w:textAlignment w:val="baseline"/>
        <w:rPr>
          <w:rFonts w:asciiTheme="minorHAnsi" w:hAnsiTheme="minorHAnsi" w:cstheme="minorHAnsi"/>
          <w:color w:val="000000" w:themeColor="text1"/>
          <w:sz w:val="28"/>
          <w:szCs w:val="28"/>
        </w:rPr>
      </w:pPr>
      <w:r w:rsidRPr="009D0F6D">
        <w:rPr>
          <w:rFonts w:asciiTheme="minorHAnsi" w:hAnsiTheme="minorHAnsi" w:cstheme="minorHAnsi"/>
          <w:color w:val="000000" w:themeColor="text1"/>
          <w:sz w:val="28"/>
          <w:szCs w:val="28"/>
          <w:bdr w:val="none" w:sz="0" w:space="0" w:color="auto" w:frame="1"/>
        </w:rPr>
        <w:t>De hecho de acuerdo con el sondeo la situación económica ha sido una de las causas en más del 50 por ciento de los casos de violencia registrados  recientemente.</w:t>
      </w:r>
      <w:r>
        <w:rPr>
          <w:rFonts w:asciiTheme="minorHAnsi" w:hAnsiTheme="minorHAnsi" w:cstheme="minorHAnsi"/>
          <w:color w:val="000000" w:themeColor="text1"/>
          <w:sz w:val="28"/>
          <w:szCs w:val="28"/>
          <w:bdr w:val="none" w:sz="0" w:space="0" w:color="auto" w:frame="1"/>
        </w:rPr>
        <w:t xml:space="preserve"> </w:t>
      </w:r>
      <w:r w:rsidRPr="009D0F6D">
        <w:rPr>
          <w:rFonts w:asciiTheme="minorHAnsi" w:hAnsiTheme="minorHAnsi" w:cstheme="minorHAnsi"/>
          <w:color w:val="000000" w:themeColor="text1"/>
          <w:sz w:val="28"/>
          <w:szCs w:val="28"/>
          <w:bdr w:val="none" w:sz="0" w:space="0" w:color="auto" w:frame="1"/>
        </w:rPr>
        <w:t>Para Castro, una opción para contrarrestar este fenómeno es que los colegios desarrollen modelos pedagógicos que también se enfoquen en las familias.</w:t>
      </w:r>
      <w:r w:rsidRPr="009D0F6D">
        <w:rPr>
          <w:rFonts w:asciiTheme="minorHAnsi" w:hAnsiTheme="minorHAnsi" w:cstheme="minorHAnsi"/>
          <w:color w:val="000000" w:themeColor="text1"/>
          <w:sz w:val="28"/>
          <w:szCs w:val="28"/>
        </w:rPr>
        <w:t xml:space="preserve"> </w:t>
      </w:r>
    </w:p>
    <w:p w14:paraId="05FFD9A6" w14:textId="77777777" w:rsidR="009D0F6D" w:rsidRDefault="00522CAF" w:rsidP="009D0F6D">
      <w:pPr>
        <w:pStyle w:val="NormalWeb"/>
        <w:shd w:val="clear" w:color="auto" w:fill="FFFFFF"/>
        <w:spacing w:before="0" w:beforeAutospacing="0" w:after="0" w:afterAutospacing="0"/>
        <w:jc w:val="both"/>
        <w:textAlignment w:val="baseline"/>
        <w:rPr>
          <w:rStyle w:val="Hipervnculo"/>
          <w:rFonts w:asciiTheme="minorHAnsi" w:hAnsiTheme="minorHAnsi" w:cstheme="minorHAnsi"/>
          <w:sz w:val="28"/>
          <w:szCs w:val="28"/>
        </w:rPr>
      </w:pPr>
      <w:hyperlink r:id="rId7" w:history="1">
        <w:r w:rsidR="009D0F6D" w:rsidRPr="002354A0">
          <w:rPr>
            <w:rStyle w:val="Hipervnculo"/>
            <w:rFonts w:asciiTheme="minorHAnsi" w:hAnsiTheme="minorHAnsi" w:cstheme="minorHAnsi"/>
            <w:sz w:val="28"/>
            <w:szCs w:val="28"/>
          </w:rPr>
          <w:t>http://www.eltiempo.com/archivo/documento/CMS-4562971</w:t>
        </w:r>
      </w:hyperlink>
    </w:p>
    <w:p w14:paraId="434D688E" w14:textId="77777777" w:rsidR="008F6A68" w:rsidRDefault="008F6A68" w:rsidP="009D0F6D">
      <w:pPr>
        <w:pStyle w:val="NormalWeb"/>
        <w:shd w:val="clear" w:color="auto" w:fill="FFFFFF"/>
        <w:spacing w:before="0" w:beforeAutospacing="0" w:after="0" w:afterAutospacing="0"/>
        <w:jc w:val="both"/>
        <w:textAlignment w:val="baseline"/>
        <w:rPr>
          <w:rFonts w:asciiTheme="minorHAnsi" w:hAnsiTheme="minorHAnsi" w:cstheme="minorHAnsi"/>
          <w:color w:val="000000" w:themeColor="text1"/>
          <w:sz w:val="28"/>
          <w:szCs w:val="28"/>
        </w:rPr>
      </w:pPr>
    </w:p>
    <w:p w14:paraId="0BB0F2B8" w14:textId="77777777" w:rsidR="008F6A68" w:rsidRDefault="008F6A68" w:rsidP="008F6A68">
      <w:pPr>
        <w:rPr>
          <w:b/>
          <w:sz w:val="28"/>
          <w:szCs w:val="28"/>
        </w:rPr>
      </w:pPr>
      <w:r w:rsidRPr="008F6A68">
        <w:rPr>
          <w:b/>
          <w:sz w:val="28"/>
          <w:szCs w:val="28"/>
        </w:rPr>
        <w:t>1.4 Deserción y sus principales causas en México</w:t>
      </w:r>
    </w:p>
    <w:p w14:paraId="1E5C3C3C" w14:textId="77777777" w:rsidR="008F6A68" w:rsidRPr="008F6A68" w:rsidRDefault="008F6A68" w:rsidP="008F6A68">
      <w:pPr>
        <w:rPr>
          <w:b/>
          <w:sz w:val="28"/>
          <w:szCs w:val="28"/>
        </w:rPr>
      </w:pPr>
    </w:p>
    <w:p w14:paraId="537F96E6" w14:textId="77777777" w:rsidR="008F6A68" w:rsidRPr="008F6A68" w:rsidRDefault="008F6A68" w:rsidP="008F6A68">
      <w:pPr>
        <w:rPr>
          <w:sz w:val="28"/>
          <w:szCs w:val="28"/>
        </w:rPr>
      </w:pPr>
      <w:r w:rsidRPr="008F6A68">
        <w:rPr>
          <w:sz w:val="28"/>
          <w:szCs w:val="28"/>
        </w:rPr>
        <w:t>En el contexto en que se desenvuelve la educación, en el que se busca alcanzar estándares de calidad y excelencia determinados por referentes internacionales, es necesario impulsar la realización de estudios sobre la problemática que incide, en las cuestiones más complejas y frecuentes que enfrentan los niveles educativos en México, entre los cuales podemos mencionar la deserción escolar, el rezago estudiantil y los bajos índices de eficiencia terminal.</w:t>
      </w:r>
    </w:p>
    <w:p w14:paraId="60CCCBDF" w14:textId="77777777" w:rsidR="008F6A68" w:rsidRPr="008F6A68" w:rsidRDefault="008F6A68" w:rsidP="008F6A68">
      <w:pPr>
        <w:rPr>
          <w:sz w:val="28"/>
          <w:szCs w:val="28"/>
        </w:rPr>
      </w:pPr>
      <w:r w:rsidRPr="008F6A68">
        <w:rPr>
          <w:sz w:val="28"/>
          <w:szCs w:val="28"/>
        </w:rPr>
        <w:t>En México, el Sistema Educativo Nacional se conforma por los niveles básico, medio superior y superior, contando con una matrícula total durante el ciclo escolar 2007–2008 de 33 millones 335 mil 758 alumnos (31.5% de la población total del país). La matrícula registrada en bachillerato a nivel nacional en el ciclo 2007-2008 fue 3, 830, 042; en el ciclo 2008-2009 fue de 3, 923,822 y en el ciclo 2009-2010 fue 4, 063,851 (SEP).</w:t>
      </w:r>
    </w:p>
    <w:p w14:paraId="2BB60D71" w14:textId="77777777" w:rsidR="008F6A68" w:rsidRPr="008F6A68" w:rsidRDefault="008F6A68" w:rsidP="008F6A68">
      <w:pPr>
        <w:rPr>
          <w:sz w:val="28"/>
          <w:szCs w:val="28"/>
        </w:rPr>
      </w:pPr>
      <w:r w:rsidRPr="008F6A68">
        <w:rPr>
          <w:sz w:val="28"/>
          <w:szCs w:val="28"/>
        </w:rPr>
        <w:t>En términos generales, nuestro sistema educativo nacional presenta una deserción escolar elevada; en primaria, abandonan la escuela 22 de cada 100 alumnos. En el trayecto a secundaria, el número se incrementa a 32; y de los 68 que siguen estudiando sólo egresa la mitad. Al ingresar a bachillerato desertan en promedio 10; de tal forma que de los 100 iniciales sólo 24 lo concluyen. De éstos, 21 alumnos llegan a educación superior, pero sólo 14 la concluyen (OCDE, 2008).</w:t>
      </w:r>
    </w:p>
    <w:p w14:paraId="022E8351" w14:textId="77777777" w:rsidR="008F6A68" w:rsidRPr="008F6A68" w:rsidRDefault="008F6A68" w:rsidP="008F6A68">
      <w:pPr>
        <w:rPr>
          <w:sz w:val="28"/>
          <w:szCs w:val="28"/>
        </w:rPr>
      </w:pPr>
      <w:r w:rsidRPr="008F6A68">
        <w:rPr>
          <w:sz w:val="28"/>
          <w:szCs w:val="28"/>
        </w:rPr>
        <w:t>Como principales determinantes de la deserción escolar y de acuerdo a los estudios realizados por PREAL 2003; JUNUAEB, 2003; y Mejía, 2002, se definen los siguientes:</w:t>
      </w:r>
    </w:p>
    <w:p w14:paraId="4D70770B" w14:textId="77777777" w:rsidR="008F6A68" w:rsidRPr="008F6A68" w:rsidRDefault="008F6A68" w:rsidP="008F6A68">
      <w:pPr>
        <w:rPr>
          <w:sz w:val="28"/>
          <w:szCs w:val="28"/>
        </w:rPr>
      </w:pPr>
      <w:r w:rsidRPr="008F6A68">
        <w:rPr>
          <w:sz w:val="28"/>
          <w:szCs w:val="28"/>
        </w:rPr>
        <w:lastRenderedPageBreak/>
        <w:t>• Problemas de desempeño escolar: bajo rendimiento, dificultades de conducta y</w:t>
      </w:r>
    </w:p>
    <w:p w14:paraId="6E93B8D0" w14:textId="77777777" w:rsidR="008F6A68" w:rsidRPr="008F6A68" w:rsidRDefault="008F6A68" w:rsidP="008F6A68">
      <w:pPr>
        <w:rPr>
          <w:sz w:val="28"/>
          <w:szCs w:val="28"/>
        </w:rPr>
      </w:pPr>
      <w:r w:rsidRPr="008F6A68">
        <w:rPr>
          <w:sz w:val="28"/>
          <w:szCs w:val="28"/>
        </w:rPr>
        <w:t>aquellos asociados a la edad.</w:t>
      </w:r>
    </w:p>
    <w:p w14:paraId="3425EFE9" w14:textId="77777777" w:rsidR="008F6A68" w:rsidRPr="008F6A68" w:rsidRDefault="008F6A68" w:rsidP="008F6A68">
      <w:pPr>
        <w:rPr>
          <w:sz w:val="28"/>
          <w:szCs w:val="28"/>
        </w:rPr>
      </w:pPr>
      <w:r w:rsidRPr="008F6A68">
        <w:rPr>
          <w:sz w:val="28"/>
          <w:szCs w:val="28"/>
        </w:rPr>
        <w:t>• Problemas relacionados al entorno comunitario y las redes sociales existentes.</w:t>
      </w:r>
    </w:p>
    <w:p w14:paraId="2E718A4C" w14:textId="77777777" w:rsidR="008F6A68" w:rsidRPr="008F6A68" w:rsidRDefault="008F6A68" w:rsidP="008F6A68">
      <w:pPr>
        <w:rPr>
          <w:sz w:val="28"/>
          <w:szCs w:val="28"/>
        </w:rPr>
      </w:pPr>
      <w:r w:rsidRPr="008F6A68">
        <w:rPr>
          <w:sz w:val="28"/>
          <w:szCs w:val="28"/>
        </w:rPr>
        <w:t>• Razones económicas: el abandono para trabajar o buscar empleo (Esta logrando ser una de las mayores causas por las cuales los alumnos abandonan la escuela).</w:t>
      </w:r>
    </w:p>
    <w:p w14:paraId="54D3587B" w14:textId="77777777" w:rsidR="008F6A68" w:rsidRPr="008F6A68" w:rsidRDefault="008F6A68" w:rsidP="008F6A68">
      <w:pPr>
        <w:rPr>
          <w:sz w:val="28"/>
          <w:szCs w:val="28"/>
        </w:rPr>
      </w:pPr>
      <w:r w:rsidRPr="008F6A68">
        <w:rPr>
          <w:sz w:val="28"/>
          <w:szCs w:val="28"/>
        </w:rPr>
        <w:t>El informe de la OCDE denominado “Panorama Educativo 2008” reitera que nuestro país ocupa las últimas posiciones en los indicadores sobre el desempeño del sistema educativo, ubicándose en el segundo nivel más bajo en egresados de bachillerato con el 39% de</w:t>
      </w:r>
    </w:p>
    <w:p w14:paraId="4AF63C7A" w14:textId="77777777" w:rsidR="008F6A68" w:rsidRPr="008F6A68" w:rsidRDefault="008F6A68" w:rsidP="008F6A68">
      <w:pPr>
        <w:rPr>
          <w:sz w:val="28"/>
          <w:szCs w:val="28"/>
        </w:rPr>
      </w:pPr>
      <w:r w:rsidRPr="008F6A68">
        <w:rPr>
          <w:sz w:val="28"/>
          <w:szCs w:val="28"/>
        </w:rPr>
        <w:t>los mexicanos entre 25 y 34 años. Además, entre este rango de edad, su tasa de inscripción alcanza 48.8%, mientras que la media de los países miembros de OCDE es de 81.5%, lo que ubica a México en el penúltimo lugar de la lista de 30 países.</w:t>
      </w:r>
    </w:p>
    <w:p w14:paraId="637AED55" w14:textId="77777777" w:rsidR="008F6A68" w:rsidRPr="008F6A68" w:rsidRDefault="008F6A68" w:rsidP="008F6A68">
      <w:pPr>
        <w:rPr>
          <w:sz w:val="28"/>
          <w:szCs w:val="28"/>
        </w:rPr>
      </w:pPr>
    </w:p>
    <w:p w14:paraId="7DEFCDFC" w14:textId="77777777" w:rsidR="009D0F6D" w:rsidRPr="009D0F6D" w:rsidRDefault="009D0F6D" w:rsidP="009D0F6D">
      <w:pPr>
        <w:pStyle w:val="NormalWeb"/>
        <w:shd w:val="clear" w:color="auto" w:fill="FFFFFF"/>
        <w:spacing w:before="0" w:beforeAutospacing="0" w:after="0" w:afterAutospacing="0"/>
        <w:jc w:val="both"/>
        <w:textAlignment w:val="baseline"/>
        <w:rPr>
          <w:rFonts w:asciiTheme="minorHAnsi" w:hAnsiTheme="minorHAnsi" w:cstheme="minorHAnsi"/>
          <w:color w:val="000000" w:themeColor="text1"/>
          <w:sz w:val="28"/>
          <w:szCs w:val="28"/>
          <w:bdr w:val="none" w:sz="0" w:space="0" w:color="auto" w:frame="1"/>
        </w:rPr>
      </w:pPr>
    </w:p>
    <w:p w14:paraId="73BE4344" w14:textId="77777777" w:rsidR="009D0F6D" w:rsidRPr="00843E06" w:rsidRDefault="008F6A68" w:rsidP="00843E06">
      <w:pPr>
        <w:autoSpaceDE w:val="0"/>
        <w:autoSpaceDN w:val="0"/>
        <w:adjustRightInd w:val="0"/>
        <w:spacing w:before="100" w:after="100" w:line="240" w:lineRule="atLeast"/>
        <w:jc w:val="both"/>
        <w:rPr>
          <w:rFonts w:cstheme="minorHAnsi"/>
          <w:b/>
          <w:color w:val="000000" w:themeColor="text1"/>
          <w:sz w:val="28"/>
          <w:szCs w:val="28"/>
        </w:rPr>
      </w:pPr>
      <w:r>
        <w:rPr>
          <w:rFonts w:cstheme="minorHAnsi"/>
          <w:b/>
          <w:color w:val="000000" w:themeColor="text1"/>
          <w:sz w:val="28"/>
          <w:szCs w:val="28"/>
        </w:rPr>
        <w:t>1.5</w:t>
      </w:r>
      <w:r w:rsidR="009D0F6D" w:rsidRPr="00843E06">
        <w:rPr>
          <w:rFonts w:cstheme="minorHAnsi"/>
          <w:b/>
          <w:color w:val="000000" w:themeColor="text1"/>
          <w:sz w:val="28"/>
          <w:szCs w:val="28"/>
        </w:rPr>
        <w:t xml:space="preserve"> Iniciativa de </w:t>
      </w:r>
      <w:r w:rsidR="00843E06" w:rsidRPr="00843E06">
        <w:rPr>
          <w:rFonts w:cstheme="minorHAnsi"/>
          <w:b/>
          <w:color w:val="000000" w:themeColor="text1"/>
          <w:sz w:val="28"/>
          <w:szCs w:val="28"/>
        </w:rPr>
        <w:t>Plan de Control de Ausentismo Escolar y Prevención de la Deserción</w:t>
      </w:r>
    </w:p>
    <w:p w14:paraId="65277852" w14:textId="77777777" w:rsidR="00843E06" w:rsidRPr="00843E06" w:rsidRDefault="00843E06" w:rsidP="00843E06">
      <w:pPr>
        <w:autoSpaceDE w:val="0"/>
        <w:autoSpaceDN w:val="0"/>
        <w:adjustRightInd w:val="0"/>
        <w:spacing w:before="100" w:after="100" w:line="240" w:lineRule="atLeast"/>
        <w:jc w:val="both"/>
        <w:rPr>
          <w:rFonts w:cstheme="minorHAnsi"/>
          <w:color w:val="000000"/>
          <w:spacing w:val="-15"/>
          <w:sz w:val="28"/>
          <w:szCs w:val="28"/>
        </w:rPr>
      </w:pPr>
      <w:r w:rsidRPr="00843E06">
        <w:rPr>
          <w:rFonts w:cstheme="minorHAnsi"/>
          <w:color w:val="000000"/>
          <w:spacing w:val="-15"/>
          <w:sz w:val="28"/>
          <w:szCs w:val="28"/>
        </w:rPr>
        <w:t>Según el resultado de un estudio realizado en Mendoza, la mayoría de los chicos que fracasan en la escuela tienen graves problemas económicos y familiares. Sin embargo a través de un plan, se logró que muchos de los que se fueron de las escuelas, volvieran a clases.</w:t>
      </w:r>
    </w:p>
    <w:p w14:paraId="363FBBEE" w14:textId="77777777" w:rsidR="00843E06" w:rsidRDefault="00843E06" w:rsidP="00843E06">
      <w:pPr>
        <w:autoSpaceDE w:val="0"/>
        <w:autoSpaceDN w:val="0"/>
        <w:adjustRightInd w:val="0"/>
        <w:spacing w:before="100" w:after="100" w:line="240" w:lineRule="atLeast"/>
        <w:jc w:val="both"/>
        <w:rPr>
          <w:rFonts w:cstheme="minorHAnsi"/>
          <w:color w:val="000000" w:themeColor="text1"/>
          <w:sz w:val="28"/>
          <w:szCs w:val="28"/>
        </w:rPr>
      </w:pPr>
      <w:r w:rsidRPr="00843E06">
        <w:rPr>
          <w:rFonts w:cstheme="minorHAnsi"/>
          <w:color w:val="000000" w:themeColor="text1"/>
          <w:sz w:val="28"/>
          <w:szCs w:val="28"/>
        </w:rPr>
        <w:t>El director de la Dinaadyf, Gabriel Conte se reunió con el equipo que llevó adelante el Plan de Control de Ausentismo Escolar y Prevención de la Deserción, coordinado por Jorge Gómez. Analizaron los datos obtenidos, tras conocerse que de 813 casos abordados, 736 volvieron a las aulas.</w:t>
      </w:r>
    </w:p>
    <w:p w14:paraId="461960A5" w14:textId="77777777" w:rsidR="00843E06" w:rsidRPr="00843E06" w:rsidRDefault="00843E06" w:rsidP="00843E06">
      <w:pPr>
        <w:autoSpaceDE w:val="0"/>
        <w:autoSpaceDN w:val="0"/>
        <w:adjustRightInd w:val="0"/>
        <w:spacing w:before="100" w:after="100" w:line="240" w:lineRule="atLeast"/>
        <w:jc w:val="both"/>
        <w:rPr>
          <w:rFonts w:cstheme="minorHAnsi"/>
          <w:color w:val="000000" w:themeColor="text1"/>
          <w:sz w:val="28"/>
          <w:szCs w:val="28"/>
        </w:rPr>
      </w:pPr>
      <w:r w:rsidRPr="00843E06">
        <w:rPr>
          <w:rFonts w:cstheme="minorHAnsi"/>
          <w:color w:val="000000" w:themeColor="text1"/>
          <w:sz w:val="28"/>
          <w:szCs w:val="28"/>
        </w:rPr>
        <w:t>El plan funciona desde Marzo y es el primero articulado entre dos ministerios, Desarrollo Social y Educación. Esta semana fue evaluado por la directora general de Escuelas, Emma Cunietti y por Gabriel Conte, titular de la Dinaadyf. Conte sostuvo que "está muy claro con el trabajo realizado que cuando un chico falta a la escuela, el verdadero ausente es el adulto, ya sea el padre, la madre o la escuela que no hacen lo suficiente para que siga en la escuela".</w:t>
      </w:r>
    </w:p>
    <w:p w14:paraId="569D62D8" w14:textId="77777777" w:rsidR="00843E06" w:rsidRPr="00843E06" w:rsidRDefault="00843E06" w:rsidP="00843E06">
      <w:pPr>
        <w:autoSpaceDE w:val="0"/>
        <w:autoSpaceDN w:val="0"/>
        <w:adjustRightInd w:val="0"/>
        <w:spacing w:before="100" w:after="100" w:line="240" w:lineRule="atLeast"/>
        <w:jc w:val="both"/>
        <w:rPr>
          <w:rFonts w:cstheme="minorHAnsi"/>
          <w:color w:val="000000" w:themeColor="text1"/>
          <w:sz w:val="28"/>
          <w:szCs w:val="28"/>
        </w:rPr>
      </w:pPr>
      <w:r w:rsidRPr="00843E06">
        <w:rPr>
          <w:rFonts w:cstheme="minorHAnsi"/>
          <w:color w:val="000000" w:themeColor="text1"/>
          <w:sz w:val="28"/>
          <w:szCs w:val="28"/>
        </w:rPr>
        <w:t>En el listado de causas del ausentismo, la Dinaadyf informó que se encuentran las siguientes:</w:t>
      </w:r>
      <w:r w:rsidRPr="00843E06">
        <w:rPr>
          <w:rFonts w:cstheme="minorHAnsi"/>
          <w:color w:val="000000" w:themeColor="text1"/>
          <w:sz w:val="28"/>
          <w:szCs w:val="28"/>
        </w:rPr>
        <w:br/>
      </w:r>
      <w:r w:rsidRPr="00843E06">
        <w:rPr>
          <w:rFonts w:cstheme="minorHAnsi"/>
          <w:color w:val="000000" w:themeColor="text1"/>
          <w:sz w:val="28"/>
          <w:szCs w:val="28"/>
        </w:rPr>
        <w:br/>
        <w:t>1- Problemas en la salud del alumno.</w:t>
      </w:r>
    </w:p>
    <w:p w14:paraId="6EE5EE8E" w14:textId="77777777" w:rsidR="00843E06" w:rsidRPr="00843E06" w:rsidRDefault="00843E06" w:rsidP="00843E06">
      <w:pPr>
        <w:autoSpaceDE w:val="0"/>
        <w:autoSpaceDN w:val="0"/>
        <w:adjustRightInd w:val="0"/>
        <w:spacing w:before="100" w:after="100" w:line="240" w:lineRule="atLeast"/>
        <w:jc w:val="both"/>
        <w:rPr>
          <w:rFonts w:cstheme="minorHAnsi"/>
          <w:color w:val="000000" w:themeColor="text1"/>
          <w:sz w:val="28"/>
          <w:szCs w:val="28"/>
        </w:rPr>
      </w:pPr>
      <w:r w:rsidRPr="00843E06">
        <w:rPr>
          <w:rFonts w:cstheme="minorHAnsi"/>
          <w:color w:val="000000" w:themeColor="text1"/>
          <w:sz w:val="28"/>
          <w:szCs w:val="28"/>
        </w:rPr>
        <w:lastRenderedPageBreak/>
        <w:t>El estado de salud impide u obstaculiza concurrir con regularidad al establecimiento. También por razones de tratamiento médico o asistencia a efectores de salud, se producen tardanzas en el ingreso a la escuela.</w:t>
      </w:r>
    </w:p>
    <w:p w14:paraId="05FDA19E" w14:textId="77777777" w:rsidR="00843E06" w:rsidRDefault="00843E06" w:rsidP="00843E06">
      <w:pPr>
        <w:autoSpaceDE w:val="0"/>
        <w:autoSpaceDN w:val="0"/>
        <w:adjustRightInd w:val="0"/>
        <w:spacing w:before="100" w:after="100" w:line="240" w:lineRule="atLeast"/>
        <w:jc w:val="both"/>
        <w:rPr>
          <w:rFonts w:cstheme="minorHAnsi"/>
          <w:color w:val="000000" w:themeColor="text1"/>
          <w:sz w:val="28"/>
          <w:szCs w:val="28"/>
        </w:rPr>
      </w:pPr>
      <w:r w:rsidRPr="00843E06">
        <w:rPr>
          <w:rFonts w:cstheme="minorHAnsi"/>
          <w:color w:val="000000" w:themeColor="text1"/>
          <w:sz w:val="28"/>
          <w:szCs w:val="28"/>
        </w:rPr>
        <w:t>2- Problemas familiares. Inasistencias o acumulación de tardanzas en el ingreso a la escuela, originados por cuidar algún familiar enfermo de la familia. Falta de compromiso por parte de los adultos responsables. Violencia intrafamiliar.</w:t>
      </w:r>
    </w:p>
    <w:p w14:paraId="6E2DF0C1" w14:textId="77777777" w:rsidR="00843E06" w:rsidRDefault="00843E06" w:rsidP="00843E06">
      <w:pPr>
        <w:autoSpaceDE w:val="0"/>
        <w:autoSpaceDN w:val="0"/>
        <w:adjustRightInd w:val="0"/>
        <w:spacing w:before="100" w:after="100" w:line="240" w:lineRule="atLeast"/>
        <w:jc w:val="both"/>
        <w:rPr>
          <w:rFonts w:cstheme="minorHAnsi"/>
          <w:color w:val="000000" w:themeColor="text1"/>
          <w:sz w:val="28"/>
          <w:szCs w:val="28"/>
        </w:rPr>
      </w:pPr>
      <w:r w:rsidRPr="00843E06">
        <w:rPr>
          <w:rFonts w:cstheme="minorHAnsi"/>
          <w:color w:val="000000" w:themeColor="text1"/>
          <w:sz w:val="28"/>
          <w:szCs w:val="28"/>
        </w:rPr>
        <w:t>3- Problemas económicos. Obstáculos por la insuficiencia de recursos económicos de la familia para costear la asistencia del chico a la escuela, ya sea para transporte, indumentaria o útiles. Desconocimiento de las alternativas que le ofrece el Estado para poder conseguir esos recursos.</w:t>
      </w:r>
    </w:p>
    <w:p w14:paraId="737A0B74" w14:textId="77777777" w:rsidR="00843E06" w:rsidRPr="00843E06" w:rsidRDefault="00843E06" w:rsidP="00843E06">
      <w:pPr>
        <w:autoSpaceDE w:val="0"/>
        <w:autoSpaceDN w:val="0"/>
        <w:adjustRightInd w:val="0"/>
        <w:spacing w:before="100" w:after="100" w:line="240" w:lineRule="atLeast"/>
        <w:jc w:val="both"/>
        <w:rPr>
          <w:rFonts w:cstheme="minorHAnsi"/>
          <w:color w:val="000000" w:themeColor="text1"/>
          <w:sz w:val="28"/>
          <w:szCs w:val="28"/>
        </w:rPr>
      </w:pPr>
      <w:r w:rsidRPr="00843E06">
        <w:rPr>
          <w:rFonts w:cstheme="minorHAnsi"/>
          <w:color w:val="000000" w:themeColor="text1"/>
          <w:sz w:val="28"/>
          <w:szCs w:val="28"/>
        </w:rPr>
        <w:t>4- Problemas laborales. Chicos que se ven obligados a asumir trabajos remunerados para contribuir a la economí¬a familiar durante el tiempo de concurrencia a la escuela. Esto produce tardanzas, bajo rendimiento o directamente el abandono.</w:t>
      </w:r>
    </w:p>
    <w:p w14:paraId="2C165E59" w14:textId="77777777" w:rsidR="00843E06" w:rsidRPr="00843E06" w:rsidRDefault="00843E06" w:rsidP="00843E06">
      <w:pPr>
        <w:autoSpaceDE w:val="0"/>
        <w:autoSpaceDN w:val="0"/>
        <w:adjustRightInd w:val="0"/>
        <w:spacing w:before="100" w:after="100" w:line="240" w:lineRule="atLeast"/>
        <w:jc w:val="both"/>
        <w:rPr>
          <w:rFonts w:cstheme="minorHAnsi"/>
          <w:color w:val="000000" w:themeColor="text1"/>
          <w:sz w:val="28"/>
          <w:szCs w:val="28"/>
        </w:rPr>
      </w:pPr>
      <w:r w:rsidRPr="00843E06">
        <w:rPr>
          <w:rFonts w:cstheme="minorHAnsi"/>
          <w:color w:val="000000" w:themeColor="text1"/>
          <w:sz w:val="28"/>
          <w:szCs w:val="28"/>
        </w:rPr>
        <w:t>5- Falta de motivación. Desinterés por mantenerse en el sistema educativo. Esto provoca bajo rendimiento o inasistencias reiteradas que desembocan en la deserción.</w:t>
      </w:r>
    </w:p>
    <w:p w14:paraId="712E43E3" w14:textId="77777777" w:rsidR="00843E06" w:rsidRPr="00843E06" w:rsidRDefault="00843E06" w:rsidP="00843E06">
      <w:pPr>
        <w:autoSpaceDE w:val="0"/>
        <w:autoSpaceDN w:val="0"/>
        <w:adjustRightInd w:val="0"/>
        <w:spacing w:before="100" w:after="100" w:line="240" w:lineRule="atLeast"/>
        <w:jc w:val="both"/>
        <w:rPr>
          <w:rFonts w:cstheme="minorHAnsi"/>
          <w:color w:val="000000" w:themeColor="text1"/>
          <w:sz w:val="28"/>
          <w:szCs w:val="28"/>
        </w:rPr>
      </w:pPr>
      <w:r w:rsidRPr="00843E06">
        <w:rPr>
          <w:rFonts w:cstheme="minorHAnsi"/>
          <w:color w:val="000000" w:themeColor="text1"/>
          <w:sz w:val="28"/>
          <w:szCs w:val="28"/>
        </w:rPr>
        <w:t>6- Inseguridad. Intra o extra escolar. Cuando recibe amenazas o agresiones de compañeros. Fuera de la escuela cuando el traslado desde el hogar al es</w:t>
      </w:r>
      <w:r w:rsidR="00161AD8">
        <w:rPr>
          <w:rFonts w:cstheme="minorHAnsi"/>
          <w:color w:val="000000" w:themeColor="text1"/>
          <w:sz w:val="28"/>
          <w:szCs w:val="28"/>
        </w:rPr>
        <w:t>tablecimiento no ofrece garantí</w:t>
      </w:r>
      <w:r w:rsidRPr="00843E06">
        <w:rPr>
          <w:rFonts w:cstheme="minorHAnsi"/>
          <w:color w:val="000000" w:themeColor="text1"/>
          <w:sz w:val="28"/>
          <w:szCs w:val="28"/>
        </w:rPr>
        <w:t>as de seguridad.</w:t>
      </w:r>
    </w:p>
    <w:p w14:paraId="16EF4737" w14:textId="77777777" w:rsidR="00843E06" w:rsidRPr="00843E06" w:rsidRDefault="00843E06" w:rsidP="00843E06">
      <w:pPr>
        <w:autoSpaceDE w:val="0"/>
        <w:autoSpaceDN w:val="0"/>
        <w:adjustRightInd w:val="0"/>
        <w:spacing w:before="100" w:after="100" w:line="240" w:lineRule="atLeast"/>
        <w:jc w:val="both"/>
        <w:rPr>
          <w:rFonts w:cstheme="minorHAnsi"/>
          <w:color w:val="000000" w:themeColor="text1"/>
          <w:sz w:val="28"/>
          <w:szCs w:val="28"/>
        </w:rPr>
      </w:pPr>
      <w:r w:rsidRPr="00843E06">
        <w:rPr>
          <w:rFonts w:cstheme="minorHAnsi"/>
          <w:color w:val="000000" w:themeColor="text1"/>
          <w:sz w:val="28"/>
          <w:szCs w:val="28"/>
        </w:rPr>
        <w:br/>
        <w:t>7- Actitud institucional. Desidia de la escuela para tomar medidas favorables a la retención del o la alumna. Puede ser una valoración negativa de las tardanzas o inasistencias y falta de generación de alternativas de retención.</w:t>
      </w:r>
    </w:p>
    <w:p w14:paraId="748BC43F" w14:textId="77777777" w:rsidR="00843E06" w:rsidRPr="00843E06" w:rsidRDefault="00843E06" w:rsidP="00843E06">
      <w:pPr>
        <w:autoSpaceDE w:val="0"/>
        <w:autoSpaceDN w:val="0"/>
        <w:adjustRightInd w:val="0"/>
        <w:spacing w:before="100" w:after="100" w:line="240" w:lineRule="atLeast"/>
        <w:jc w:val="both"/>
        <w:rPr>
          <w:rFonts w:cstheme="minorHAnsi"/>
          <w:color w:val="000000" w:themeColor="text1"/>
          <w:sz w:val="28"/>
          <w:szCs w:val="28"/>
        </w:rPr>
      </w:pPr>
      <w:r w:rsidRPr="00843E06">
        <w:rPr>
          <w:rFonts w:cstheme="minorHAnsi"/>
          <w:color w:val="000000" w:themeColor="text1"/>
          <w:sz w:val="28"/>
          <w:szCs w:val="28"/>
        </w:rPr>
        <w:t>8- Problemas de convivencia. Se refiere principalmente a la conducta de los alumnos dentro del establecimiento escolar.</w:t>
      </w:r>
    </w:p>
    <w:p w14:paraId="30F498BA" w14:textId="77777777" w:rsidR="00843E06" w:rsidRPr="00843E06" w:rsidRDefault="00843E06" w:rsidP="00843E06">
      <w:pPr>
        <w:autoSpaceDE w:val="0"/>
        <w:autoSpaceDN w:val="0"/>
        <w:adjustRightInd w:val="0"/>
        <w:spacing w:before="100" w:after="100" w:line="240" w:lineRule="atLeast"/>
        <w:jc w:val="both"/>
        <w:rPr>
          <w:rFonts w:cstheme="minorHAnsi"/>
          <w:color w:val="000000" w:themeColor="text1"/>
          <w:sz w:val="28"/>
          <w:szCs w:val="28"/>
        </w:rPr>
      </w:pPr>
      <w:r w:rsidRPr="00843E06">
        <w:rPr>
          <w:rFonts w:cstheme="minorHAnsi"/>
          <w:color w:val="000000" w:themeColor="text1"/>
          <w:sz w:val="28"/>
          <w:szCs w:val="28"/>
        </w:rPr>
        <w:t>9 Otros. Frecuencias en el transporte público.</w:t>
      </w:r>
    </w:p>
    <w:p w14:paraId="3293EA84" w14:textId="77777777" w:rsidR="00843E06" w:rsidRPr="00843E06" w:rsidRDefault="00843E06" w:rsidP="00843E06">
      <w:pPr>
        <w:autoSpaceDE w:val="0"/>
        <w:autoSpaceDN w:val="0"/>
        <w:adjustRightInd w:val="0"/>
        <w:spacing w:before="100" w:after="100" w:line="240" w:lineRule="atLeast"/>
        <w:jc w:val="both"/>
        <w:rPr>
          <w:rFonts w:cstheme="minorHAnsi"/>
          <w:color w:val="000000" w:themeColor="text1"/>
          <w:sz w:val="28"/>
          <w:szCs w:val="28"/>
        </w:rPr>
      </w:pPr>
      <w:r w:rsidRPr="00843E06">
        <w:rPr>
          <w:rFonts w:cstheme="minorHAnsi"/>
          <w:color w:val="000000" w:themeColor="text1"/>
          <w:sz w:val="28"/>
          <w:szCs w:val="28"/>
        </w:rPr>
        <w:t>El director de la Dinaadyf informó que "lo novedoso de este abordaje interministerial es que cuando el operador va a la casa y ve con sus propios ojos por qué falta a la escuela ese chico, recurre a los recursos que todo el Estado tiene con el fin de reintegrarlo a la escuela".</w:t>
      </w:r>
    </w:p>
    <w:p w14:paraId="6F98A6B6" w14:textId="77777777" w:rsidR="00843E06" w:rsidRDefault="00843E06" w:rsidP="00843E06">
      <w:pPr>
        <w:autoSpaceDE w:val="0"/>
        <w:autoSpaceDN w:val="0"/>
        <w:adjustRightInd w:val="0"/>
        <w:spacing w:before="100" w:after="100" w:line="240" w:lineRule="atLeast"/>
        <w:jc w:val="both"/>
        <w:rPr>
          <w:rFonts w:cstheme="minorHAnsi"/>
          <w:color w:val="000000" w:themeColor="text1"/>
          <w:sz w:val="28"/>
          <w:szCs w:val="28"/>
        </w:rPr>
      </w:pPr>
      <w:r w:rsidRPr="00843E06">
        <w:rPr>
          <w:rFonts w:cstheme="minorHAnsi"/>
          <w:color w:val="000000" w:themeColor="text1"/>
          <w:sz w:val="28"/>
          <w:szCs w:val="28"/>
        </w:rPr>
        <w:t>"Creemos -agregó- que el hecho de estar en la escuela salva a muchos chicos de caer en situaciones de marginalidad y hasta de delitos, teniendo en cuenta un dato revelador, como el que señala que el 96% los jóvenes que son internados en el Cose habían abandonado la escuela por lo menos un año antes".</w:t>
      </w:r>
    </w:p>
    <w:p w14:paraId="4E408F60" w14:textId="77777777" w:rsidR="00161AD8" w:rsidRDefault="00522CAF" w:rsidP="00843E06">
      <w:pPr>
        <w:autoSpaceDE w:val="0"/>
        <w:autoSpaceDN w:val="0"/>
        <w:adjustRightInd w:val="0"/>
        <w:spacing w:before="100" w:after="100" w:line="240" w:lineRule="atLeast"/>
        <w:jc w:val="both"/>
        <w:rPr>
          <w:rFonts w:cstheme="minorHAnsi"/>
          <w:color w:val="000000" w:themeColor="text1"/>
          <w:sz w:val="28"/>
          <w:szCs w:val="28"/>
        </w:rPr>
      </w:pPr>
      <w:hyperlink r:id="rId8" w:anchor="opinar" w:history="1">
        <w:r w:rsidR="00161AD8" w:rsidRPr="002354A0">
          <w:rPr>
            <w:rStyle w:val="Hipervnculo"/>
            <w:rFonts w:cstheme="minorHAnsi"/>
            <w:sz w:val="28"/>
            <w:szCs w:val="28"/>
          </w:rPr>
          <w:t>http://www.mdzol.com/nota/18293-los-problemas-economicos-y-familiares-influyen-en-el-rendimiento-escolar/#opinar</w:t>
        </w:r>
      </w:hyperlink>
    </w:p>
    <w:p w14:paraId="1DC92813" w14:textId="77777777" w:rsidR="00161AD8" w:rsidRDefault="00161AD8" w:rsidP="00843E06">
      <w:pPr>
        <w:autoSpaceDE w:val="0"/>
        <w:autoSpaceDN w:val="0"/>
        <w:adjustRightInd w:val="0"/>
        <w:spacing w:before="100" w:after="100" w:line="240" w:lineRule="atLeast"/>
        <w:jc w:val="both"/>
        <w:rPr>
          <w:rFonts w:cstheme="minorHAnsi"/>
          <w:color w:val="000000" w:themeColor="text1"/>
          <w:sz w:val="28"/>
          <w:szCs w:val="28"/>
        </w:rPr>
      </w:pPr>
    </w:p>
    <w:p w14:paraId="49131E58" w14:textId="77777777" w:rsidR="00843E06" w:rsidRPr="00843E06" w:rsidRDefault="008F6A68" w:rsidP="00843E06">
      <w:pPr>
        <w:autoSpaceDE w:val="0"/>
        <w:autoSpaceDN w:val="0"/>
        <w:adjustRightInd w:val="0"/>
        <w:spacing w:before="100" w:after="100" w:line="240" w:lineRule="atLeast"/>
        <w:jc w:val="both"/>
        <w:rPr>
          <w:rFonts w:cstheme="minorHAnsi"/>
          <w:color w:val="000000" w:themeColor="text1"/>
          <w:sz w:val="28"/>
          <w:szCs w:val="28"/>
        </w:rPr>
      </w:pPr>
      <w:r>
        <w:rPr>
          <w:rFonts w:cstheme="minorHAnsi"/>
          <w:b/>
          <w:color w:val="000000" w:themeColor="text1"/>
          <w:sz w:val="28"/>
          <w:szCs w:val="28"/>
        </w:rPr>
        <w:lastRenderedPageBreak/>
        <w:t>1.6</w:t>
      </w:r>
      <w:r w:rsidR="00843E06">
        <w:rPr>
          <w:rFonts w:cstheme="minorHAnsi"/>
          <w:b/>
          <w:color w:val="000000" w:themeColor="text1"/>
          <w:sz w:val="28"/>
          <w:szCs w:val="28"/>
        </w:rPr>
        <w:t xml:space="preserve"> Encuesta Nacional de Deserción</w:t>
      </w:r>
    </w:p>
    <w:p w14:paraId="7D7FEDB5" w14:textId="77777777" w:rsidR="00553693" w:rsidRDefault="00843E06" w:rsidP="00843E06">
      <w:pPr>
        <w:jc w:val="both"/>
        <w:rPr>
          <w:color w:val="000000" w:themeColor="text1"/>
          <w:sz w:val="28"/>
          <w:szCs w:val="28"/>
        </w:rPr>
      </w:pPr>
      <w:r w:rsidRPr="00843E06">
        <w:rPr>
          <w:color w:val="000000" w:themeColor="text1"/>
          <w:sz w:val="28"/>
          <w:szCs w:val="28"/>
        </w:rPr>
        <w:t xml:space="preserve">La deserción escolar es un problema fundamental que se encuentra en el centro de atención de las políticas y las acciones realizadas por la Subsecretaría de Educación Media Superior (SEMS). Tomando en cuenta el modelo que sigue el sistema educativo mexicano, el primer requisito para lograr que los mexicanos puedan recibir una educación de buena calidad, radica en garantizar el acceso y la permanencia en un programa educativo que, de acuerdo con la Reforma Integral de la Educación Media Superior, puede ser presencial, intensiva, virtual, autoplaneada, mixta o certificada en exámenes (DOF, 2008, 2008b, 2008c; SEP - SEMS RIEMS). La educación tiene como función social básica: “Ampliar las oportunidades educativas, para reducir desigualdades entre grupos sociales, cerrar brechas e impulsar la equidad” (SEP, 2006 p. 11) al dotar a los alumnos de competencias y conocimientos pertinentes que funcionan como base y estructura sólida para construir una trayectoria individual y comunitaria, productiva e integral. La deserción escolar mina este cometido y propicia el efecto contrario: las fisuras sociales se amplían y la movilidad social se pierde si quienes tienen menos oportunidades y recursos abandonan las aulas. Por ejemplo, a partir de la relación escolaridad-ingreso, quienes egresan del nivel medio superior reciben en promedio un salario mayor en 30% con respecto a quienes no la cursaron (CEPAL, 2010). De modo similar, la OCDE (2011) señala que, en los países miembros, las personas que concluyen estudios de ese nivel educativo pueden ver reflejado un incremento promedio en sus ingresos de hasta 23% adicional. Además, la diferencia en los ingresos entre quienes abandonan el nivel medio superior y quienes lo concluyen puede transmitirse generacionalmente y agravar con ello la desigualdad social. La escolaridad de los padres es un factor que incide en la trayectoria educativa de los jóvenes. Por ejemplo, la Encuesta Nacional de Deserción en la Educación Media Superior (ENDEMS) muestra que entre los jóvenes que abandonaron la escuela el 65% reportó que sus padres sólo alcanzaron estudios inferiores al nivel medio superior y sólo 8% de quienes desertaron reportó que sus padres iniciaron o concluyeron la educación superior y, como se verá más adelante, aquellos jóvenes cuyos padres estudiaron la Educación Superior tienen 18% menos probabilidades de desertar. La relevancia del papel de la educación y de contar con un alto nivel de escolarización, se hace patente si se considera que los recursos invertidos en educación logran un retorno social y privado más alto (CEPAL, 2002), puesto que los años adicionales de educación se traducen en importantes ahorros de recursos públicos y privados, </w:t>
      </w:r>
      <w:r w:rsidRPr="00843E06">
        <w:rPr>
          <w:color w:val="000000" w:themeColor="text1"/>
          <w:sz w:val="28"/>
          <w:szCs w:val="28"/>
        </w:rPr>
        <w:lastRenderedPageBreak/>
        <w:t>abatimiento de los índices de pobreza y marginación, recomposición del entorno de bienestar social, mejor inclusión y adaptación del individuo a la sociedad y a la familia, salvaguarda y enriquecimiento del capital cultural, incremento en las oportunidades de encontrar trabajos bien remunerados, decremento en las pérdidas salariales al acceder a nuevos empleos, disminución de la brecha salarial entre mujeres y hombres, reducción del subempleo, así como del número y duración de los períodos de desempleo, entre otros. Es decir: el umbral educativo para revertir la tendencia de pobreza y garantizar una alta probabilidad de un acceso mínimo al bienestar a lo largo del ciclo de vida abarca, por lo menos, 12 años de estudios formales (CEPAL,1999b; PREAL, 2009; Goicovic, 2002). Ahora bien, el aporte del proceso educativo a la cohesión social no se agota en el abono de competencias laborales y conocimientos que permiten un mejor desarrollo económico, individual y social. Además de esto, la educación tiene un papel central en la formación humana y ciudadana de los estudiantes, que debe de constituirse en pieza clave de la construcción de lazos sociales más fuertes y comprometidos. En este sentido, la Educación Media Superior se sitúa como un nivel educativo privilegiado, ya que en el caso de muchos estudiantes el paso por esta etapa coincide con el periodo de tránsito de la minoría de edad al momento en el que pueden ejercer plenamente sus derechos y deberes ciudadanos. Acorde con esto, una tarea medular de autoridades, directores, docentes y padres de familia, consiste en lograr que el camino de los jóvenes a la mayoría de edad corra en paralelo con una creciente capacidad de asumirse como auténticos ciudadanos, comprometidos, críticos y solidarios</w:t>
      </w:r>
      <w:r>
        <w:rPr>
          <w:color w:val="000000" w:themeColor="text1"/>
          <w:sz w:val="28"/>
          <w:szCs w:val="28"/>
        </w:rPr>
        <w:t>.</w:t>
      </w:r>
    </w:p>
    <w:p w14:paraId="2FCF2D7E" w14:textId="77777777" w:rsidR="00161AD8" w:rsidRPr="00843E06" w:rsidRDefault="00161AD8" w:rsidP="00843E06">
      <w:pPr>
        <w:jc w:val="both"/>
        <w:rPr>
          <w:color w:val="000000" w:themeColor="text1"/>
          <w:sz w:val="28"/>
          <w:szCs w:val="28"/>
        </w:rPr>
      </w:pPr>
    </w:p>
    <w:p w14:paraId="3A11149D" w14:textId="77777777" w:rsidR="0059516A" w:rsidRPr="009D0F6D" w:rsidRDefault="009D0F6D" w:rsidP="009D0F6D">
      <w:pPr>
        <w:rPr>
          <w:b/>
          <w:sz w:val="28"/>
          <w:szCs w:val="28"/>
        </w:rPr>
      </w:pPr>
      <w:r w:rsidRPr="009D0F6D">
        <w:rPr>
          <w:b/>
          <w:sz w:val="28"/>
          <w:szCs w:val="28"/>
        </w:rPr>
        <w:t>2.0</w:t>
      </w:r>
      <w:r w:rsidR="00553693" w:rsidRPr="009D0F6D">
        <w:rPr>
          <w:b/>
          <w:sz w:val="28"/>
          <w:szCs w:val="28"/>
        </w:rPr>
        <w:t xml:space="preserve"> </w:t>
      </w:r>
      <w:r w:rsidRPr="009D0F6D">
        <w:rPr>
          <w:b/>
          <w:sz w:val="28"/>
          <w:szCs w:val="28"/>
        </w:rPr>
        <w:t>M</w:t>
      </w:r>
      <w:r w:rsidR="00C95D3D" w:rsidRPr="009D0F6D">
        <w:rPr>
          <w:b/>
          <w:sz w:val="28"/>
          <w:szCs w:val="28"/>
        </w:rPr>
        <w:t xml:space="preserve">odalidades de becas para el apoyo </w:t>
      </w:r>
      <w:r w:rsidR="00550E5A" w:rsidRPr="009D0F6D">
        <w:rPr>
          <w:b/>
          <w:sz w:val="28"/>
          <w:szCs w:val="28"/>
        </w:rPr>
        <w:t xml:space="preserve">requerido </w:t>
      </w:r>
    </w:p>
    <w:p w14:paraId="3C509CB5" w14:textId="77777777" w:rsidR="0023306E" w:rsidRPr="00161AD8" w:rsidRDefault="009D0F6D" w:rsidP="009D0F6D">
      <w:pPr>
        <w:rPr>
          <w:b/>
          <w:sz w:val="28"/>
          <w:szCs w:val="28"/>
        </w:rPr>
      </w:pPr>
      <w:r>
        <w:rPr>
          <w:b/>
          <w:sz w:val="28"/>
          <w:szCs w:val="28"/>
        </w:rPr>
        <w:t xml:space="preserve">      </w:t>
      </w:r>
      <w:r w:rsidRPr="00161AD8">
        <w:rPr>
          <w:b/>
          <w:sz w:val="28"/>
          <w:szCs w:val="28"/>
        </w:rPr>
        <w:t xml:space="preserve">2.1 </w:t>
      </w:r>
      <w:r w:rsidR="0023306E" w:rsidRPr="00161AD8">
        <w:rPr>
          <w:b/>
          <w:sz w:val="28"/>
          <w:szCs w:val="28"/>
        </w:rPr>
        <w:t>B</w:t>
      </w:r>
      <w:r w:rsidRPr="00161AD8">
        <w:rPr>
          <w:b/>
          <w:sz w:val="28"/>
          <w:szCs w:val="28"/>
        </w:rPr>
        <w:t>ecas contra el abandono escolar</w:t>
      </w:r>
    </w:p>
    <w:p w14:paraId="7B98A524" w14:textId="77777777" w:rsidR="0023306E" w:rsidRPr="0023306E" w:rsidRDefault="0023306E" w:rsidP="0023306E">
      <w:pPr>
        <w:ind w:left="360"/>
        <w:rPr>
          <w:sz w:val="28"/>
          <w:szCs w:val="28"/>
        </w:rPr>
      </w:pPr>
      <w:r w:rsidRPr="0023306E">
        <w:rPr>
          <w:sz w:val="28"/>
          <w:szCs w:val="28"/>
        </w:rPr>
        <w:t>Si actualmente cursas el bachillerato y te encuentras en riesgo de abandonar tus estudios, puedes obtener una beca para que concluyas la Educación Media Superior. Este tipo de beca tiene la particularidad de que se asigna mediante la postulación directa del comité instit</w:t>
      </w:r>
      <w:r>
        <w:rPr>
          <w:sz w:val="28"/>
          <w:szCs w:val="28"/>
        </w:rPr>
        <w:t>ucional de becas de tu plantel.</w:t>
      </w:r>
    </w:p>
    <w:p w14:paraId="2A044AAB" w14:textId="77777777" w:rsidR="0023306E" w:rsidRPr="0023306E" w:rsidRDefault="0023306E" w:rsidP="0023306E">
      <w:pPr>
        <w:ind w:left="360"/>
        <w:rPr>
          <w:sz w:val="28"/>
          <w:szCs w:val="28"/>
        </w:rPr>
      </w:pPr>
      <w:r w:rsidRPr="0023306E">
        <w:rPr>
          <w:sz w:val="28"/>
          <w:szCs w:val="28"/>
        </w:rPr>
        <w:t>REQUISITOS</w:t>
      </w:r>
    </w:p>
    <w:p w14:paraId="01B14DE1" w14:textId="77777777" w:rsidR="0023306E" w:rsidRPr="0023306E" w:rsidRDefault="0023306E" w:rsidP="0023306E">
      <w:pPr>
        <w:ind w:left="360"/>
        <w:rPr>
          <w:sz w:val="28"/>
          <w:szCs w:val="28"/>
        </w:rPr>
      </w:pPr>
      <w:r w:rsidRPr="0023306E">
        <w:rPr>
          <w:sz w:val="28"/>
          <w:szCs w:val="28"/>
        </w:rPr>
        <w:lastRenderedPageBreak/>
        <w:t>Estar inscrito(a) en una Institución Pública de Educación Media Superior (IPEMS) participante en el Programa de Becas en la modalidad escolarizada.</w:t>
      </w:r>
    </w:p>
    <w:p w14:paraId="0A05565B" w14:textId="77777777" w:rsidR="0023306E" w:rsidRPr="0023306E" w:rsidRDefault="0023306E" w:rsidP="0023306E">
      <w:pPr>
        <w:ind w:left="360"/>
        <w:rPr>
          <w:sz w:val="28"/>
          <w:szCs w:val="28"/>
        </w:rPr>
      </w:pPr>
      <w:r w:rsidRPr="0023306E">
        <w:rPr>
          <w:sz w:val="28"/>
          <w:szCs w:val="28"/>
        </w:rPr>
        <w:t>Ser postulado por el Comité Institucional de Becas (formado por las autoridades de tu plantel y padres de familia).</w:t>
      </w:r>
    </w:p>
    <w:p w14:paraId="09CE9B95" w14:textId="77777777" w:rsidR="0023306E" w:rsidRPr="0023306E" w:rsidRDefault="0023306E" w:rsidP="0023306E">
      <w:pPr>
        <w:ind w:left="360"/>
        <w:rPr>
          <w:sz w:val="28"/>
          <w:szCs w:val="28"/>
        </w:rPr>
      </w:pPr>
      <w:r w:rsidRPr="0023306E">
        <w:rPr>
          <w:sz w:val="28"/>
          <w:szCs w:val="28"/>
        </w:rPr>
        <w:t>Contar con CURP y cuenta de correo electrónico vigente.</w:t>
      </w:r>
    </w:p>
    <w:p w14:paraId="56336847" w14:textId="77777777" w:rsidR="0023306E" w:rsidRPr="0023306E" w:rsidRDefault="0023306E" w:rsidP="0023306E">
      <w:pPr>
        <w:ind w:left="360"/>
        <w:rPr>
          <w:sz w:val="28"/>
          <w:szCs w:val="28"/>
        </w:rPr>
      </w:pPr>
      <w:r w:rsidRPr="0023306E">
        <w:rPr>
          <w:sz w:val="28"/>
          <w:szCs w:val="28"/>
        </w:rPr>
        <w:t>No recibir simultáneamente algún otro beneficio en materia de beca educativa por parte de alguna dependencia u organismo del Gobierno Federal.</w:t>
      </w:r>
    </w:p>
    <w:p w14:paraId="0D344F7B" w14:textId="77777777" w:rsidR="0059516A" w:rsidRDefault="0023306E" w:rsidP="0023306E">
      <w:pPr>
        <w:ind w:left="360"/>
        <w:rPr>
          <w:sz w:val="28"/>
          <w:szCs w:val="28"/>
        </w:rPr>
      </w:pPr>
      <w:r w:rsidRPr="0023306E">
        <w:rPr>
          <w:sz w:val="28"/>
          <w:szCs w:val="28"/>
        </w:rPr>
        <w:t>No haber concluido estudios de Educación Media Superior ni contar con el certificado respectivo.</w:t>
      </w:r>
    </w:p>
    <w:p w14:paraId="2AD9CC8B" w14:textId="77777777" w:rsidR="00161AD8" w:rsidRDefault="00161AD8" w:rsidP="0023306E">
      <w:pPr>
        <w:ind w:left="360"/>
        <w:rPr>
          <w:sz w:val="28"/>
          <w:szCs w:val="28"/>
        </w:rPr>
      </w:pPr>
    </w:p>
    <w:p w14:paraId="0088C671" w14:textId="77777777" w:rsidR="00161AD8" w:rsidRDefault="00161AD8" w:rsidP="0023306E">
      <w:pPr>
        <w:ind w:left="360"/>
        <w:rPr>
          <w:sz w:val="28"/>
          <w:szCs w:val="28"/>
        </w:rPr>
      </w:pPr>
    </w:p>
    <w:p w14:paraId="1A319DA4" w14:textId="77777777" w:rsidR="0023306E" w:rsidRPr="0023306E" w:rsidRDefault="00550E5A" w:rsidP="00550E5A">
      <w:pPr>
        <w:rPr>
          <w:b/>
          <w:sz w:val="28"/>
          <w:szCs w:val="28"/>
        </w:rPr>
      </w:pPr>
      <w:r>
        <w:rPr>
          <w:b/>
          <w:sz w:val="28"/>
          <w:szCs w:val="28"/>
        </w:rPr>
        <w:t xml:space="preserve">      </w:t>
      </w:r>
      <w:r w:rsidR="00161AD8">
        <w:rPr>
          <w:b/>
          <w:sz w:val="28"/>
          <w:szCs w:val="28"/>
        </w:rPr>
        <w:t xml:space="preserve">2.2 </w:t>
      </w:r>
      <w:r>
        <w:rPr>
          <w:b/>
          <w:sz w:val="28"/>
          <w:szCs w:val="28"/>
        </w:rPr>
        <w:t>B</w:t>
      </w:r>
      <w:r w:rsidR="00161AD8">
        <w:rPr>
          <w:b/>
          <w:sz w:val="28"/>
          <w:szCs w:val="28"/>
        </w:rPr>
        <w:t xml:space="preserve">ecas de permanencia </w:t>
      </w:r>
    </w:p>
    <w:p w14:paraId="7C796615" w14:textId="77777777" w:rsidR="0023306E" w:rsidRPr="0023306E" w:rsidRDefault="0023306E" w:rsidP="0023306E">
      <w:pPr>
        <w:ind w:left="360"/>
        <w:rPr>
          <w:sz w:val="28"/>
          <w:szCs w:val="28"/>
        </w:rPr>
      </w:pPr>
      <w:r w:rsidRPr="0023306E">
        <w:rPr>
          <w:sz w:val="28"/>
          <w:szCs w:val="28"/>
        </w:rPr>
        <w:t>Solicítala si actualmente estás iniciando tus estudios de bachillerato en una institución públi</w:t>
      </w:r>
      <w:r>
        <w:rPr>
          <w:sz w:val="28"/>
          <w:szCs w:val="28"/>
        </w:rPr>
        <w:t>ca de educación media superior.</w:t>
      </w:r>
    </w:p>
    <w:p w14:paraId="584E203C" w14:textId="77777777" w:rsidR="0023306E" w:rsidRPr="0023306E" w:rsidRDefault="0023306E" w:rsidP="0023306E">
      <w:pPr>
        <w:ind w:left="360"/>
        <w:rPr>
          <w:sz w:val="28"/>
          <w:szCs w:val="28"/>
        </w:rPr>
      </w:pPr>
      <w:r w:rsidRPr="0023306E">
        <w:rPr>
          <w:sz w:val="28"/>
          <w:szCs w:val="28"/>
        </w:rPr>
        <w:t>REQUISITOS</w:t>
      </w:r>
    </w:p>
    <w:p w14:paraId="483795E8" w14:textId="77777777" w:rsidR="0023306E" w:rsidRPr="0023306E" w:rsidRDefault="0023306E" w:rsidP="0023306E">
      <w:pPr>
        <w:ind w:left="360"/>
        <w:rPr>
          <w:sz w:val="28"/>
          <w:szCs w:val="28"/>
        </w:rPr>
      </w:pPr>
      <w:r w:rsidRPr="0023306E">
        <w:rPr>
          <w:sz w:val="28"/>
          <w:szCs w:val="28"/>
        </w:rPr>
        <w:t>Estar inscrito(a) en una Institución Pública de Educación Media Superior (IPEMS) participante en el Programa de Becas en la modalidad escolarizada.</w:t>
      </w:r>
    </w:p>
    <w:p w14:paraId="177EC5A4" w14:textId="77777777" w:rsidR="0023306E" w:rsidRPr="0023306E" w:rsidRDefault="0023306E" w:rsidP="0023306E">
      <w:pPr>
        <w:ind w:left="360"/>
        <w:rPr>
          <w:sz w:val="28"/>
          <w:szCs w:val="28"/>
        </w:rPr>
      </w:pPr>
      <w:r w:rsidRPr="0023306E">
        <w:rPr>
          <w:sz w:val="28"/>
          <w:szCs w:val="28"/>
        </w:rPr>
        <w:t>Contar con CURP y cuenta de correo electrónico vigente.</w:t>
      </w:r>
    </w:p>
    <w:p w14:paraId="7570EEAE" w14:textId="77777777" w:rsidR="0023306E" w:rsidRPr="0023306E" w:rsidRDefault="0023306E" w:rsidP="0023306E">
      <w:pPr>
        <w:ind w:left="360"/>
        <w:rPr>
          <w:sz w:val="28"/>
          <w:szCs w:val="28"/>
        </w:rPr>
      </w:pPr>
      <w:r w:rsidRPr="0023306E">
        <w:rPr>
          <w:sz w:val="28"/>
          <w:szCs w:val="28"/>
        </w:rPr>
        <w:t>No recibir simultáneamente algún otro beneficio en materia de beca educativa por parte de alguna dependencia u organismo del Gobierno Federal.</w:t>
      </w:r>
    </w:p>
    <w:p w14:paraId="08817BB4" w14:textId="77777777" w:rsidR="0023306E" w:rsidRPr="0023306E" w:rsidRDefault="0023306E" w:rsidP="0023306E">
      <w:pPr>
        <w:ind w:left="360"/>
        <w:rPr>
          <w:sz w:val="28"/>
          <w:szCs w:val="28"/>
        </w:rPr>
      </w:pPr>
      <w:r w:rsidRPr="0023306E">
        <w:rPr>
          <w:sz w:val="28"/>
          <w:szCs w:val="28"/>
        </w:rPr>
        <w:t>No haber concluido estudios de Educación Media Superior ni contar con el certificado respectivo.</w:t>
      </w:r>
    </w:p>
    <w:p w14:paraId="6A7370D8" w14:textId="77777777" w:rsidR="0023306E" w:rsidRPr="0023306E" w:rsidRDefault="0023306E" w:rsidP="0023306E">
      <w:pPr>
        <w:ind w:left="360"/>
        <w:rPr>
          <w:sz w:val="28"/>
          <w:szCs w:val="28"/>
        </w:rPr>
      </w:pPr>
      <w:r w:rsidRPr="0023306E">
        <w:rPr>
          <w:sz w:val="28"/>
          <w:szCs w:val="28"/>
        </w:rPr>
        <w:t>Llenar en línea el formato de solicitud de beca a través de la Encuesta Socioeconómica de Estudiantes de Educación Media Superior (ENCSEEMS).</w:t>
      </w:r>
    </w:p>
    <w:p w14:paraId="69BD011B" w14:textId="77777777" w:rsidR="0023306E" w:rsidRDefault="0023306E" w:rsidP="00161AD8">
      <w:pPr>
        <w:ind w:left="360"/>
        <w:rPr>
          <w:sz w:val="28"/>
          <w:szCs w:val="28"/>
        </w:rPr>
      </w:pPr>
      <w:r w:rsidRPr="0023306E">
        <w:rPr>
          <w:sz w:val="28"/>
          <w:szCs w:val="28"/>
        </w:rPr>
        <w:t>6.</w:t>
      </w:r>
      <w:r w:rsidRPr="0023306E">
        <w:rPr>
          <w:sz w:val="28"/>
          <w:szCs w:val="28"/>
        </w:rPr>
        <w:tab/>
        <w:t>Ser alumno regular (no adeudar materias).</w:t>
      </w:r>
    </w:p>
    <w:p w14:paraId="12E06591" w14:textId="77777777" w:rsidR="0023306E" w:rsidRPr="0023306E" w:rsidRDefault="00161AD8" w:rsidP="0023306E">
      <w:pPr>
        <w:ind w:left="360"/>
        <w:rPr>
          <w:b/>
          <w:sz w:val="28"/>
          <w:szCs w:val="28"/>
        </w:rPr>
      </w:pPr>
      <w:r>
        <w:rPr>
          <w:b/>
          <w:sz w:val="28"/>
          <w:szCs w:val="28"/>
        </w:rPr>
        <w:t xml:space="preserve">2.3 </w:t>
      </w:r>
      <w:r w:rsidR="0023306E" w:rsidRPr="0023306E">
        <w:rPr>
          <w:b/>
          <w:sz w:val="28"/>
          <w:szCs w:val="28"/>
        </w:rPr>
        <w:t>B</w:t>
      </w:r>
      <w:r w:rsidRPr="0023306E">
        <w:rPr>
          <w:b/>
          <w:sz w:val="28"/>
          <w:szCs w:val="28"/>
        </w:rPr>
        <w:t>ecas de formación educativa en y para el trabajo:</w:t>
      </w:r>
    </w:p>
    <w:p w14:paraId="45A52FB6" w14:textId="77777777" w:rsidR="0023306E" w:rsidRPr="0023306E" w:rsidRDefault="0023306E" w:rsidP="0023306E">
      <w:pPr>
        <w:ind w:left="360"/>
        <w:rPr>
          <w:sz w:val="28"/>
          <w:szCs w:val="28"/>
        </w:rPr>
      </w:pPr>
      <w:r w:rsidRPr="0023306E">
        <w:rPr>
          <w:sz w:val="28"/>
          <w:szCs w:val="28"/>
        </w:rPr>
        <w:lastRenderedPageBreak/>
        <w:t>Solicita esta beca para que cuentes con un apoyo que te permita realizar tus prácticas profesionales en el sector público, privado o en alguna org</w:t>
      </w:r>
      <w:r>
        <w:rPr>
          <w:sz w:val="28"/>
          <w:szCs w:val="28"/>
        </w:rPr>
        <w:t>anización de la sociedad civil.</w:t>
      </w:r>
    </w:p>
    <w:p w14:paraId="6D243042" w14:textId="77777777" w:rsidR="0023306E" w:rsidRPr="0023306E" w:rsidRDefault="0023306E" w:rsidP="0023306E">
      <w:pPr>
        <w:ind w:left="360"/>
        <w:rPr>
          <w:sz w:val="28"/>
          <w:szCs w:val="28"/>
        </w:rPr>
      </w:pPr>
      <w:r w:rsidRPr="0023306E">
        <w:rPr>
          <w:sz w:val="28"/>
          <w:szCs w:val="28"/>
        </w:rPr>
        <w:t>REQUISITOS</w:t>
      </w:r>
    </w:p>
    <w:p w14:paraId="205C3755" w14:textId="77777777" w:rsidR="0023306E" w:rsidRPr="0023306E" w:rsidRDefault="0023306E" w:rsidP="0023306E">
      <w:pPr>
        <w:ind w:left="360"/>
        <w:rPr>
          <w:sz w:val="28"/>
          <w:szCs w:val="28"/>
        </w:rPr>
      </w:pPr>
      <w:r w:rsidRPr="0023306E">
        <w:rPr>
          <w:sz w:val="28"/>
          <w:szCs w:val="28"/>
        </w:rPr>
        <w:t>Ser alumno regular (no adeudar materias)</w:t>
      </w:r>
    </w:p>
    <w:p w14:paraId="0CC38C54" w14:textId="77777777" w:rsidR="0023306E" w:rsidRPr="0023306E" w:rsidRDefault="0023306E" w:rsidP="0023306E">
      <w:pPr>
        <w:ind w:left="360"/>
        <w:rPr>
          <w:sz w:val="28"/>
          <w:szCs w:val="28"/>
        </w:rPr>
      </w:pPr>
      <w:r w:rsidRPr="0023306E">
        <w:rPr>
          <w:sz w:val="28"/>
          <w:szCs w:val="28"/>
        </w:rPr>
        <w:t>Realizar una práctica profesional con una duración no menor a 20 horas semanales.</w:t>
      </w:r>
    </w:p>
    <w:p w14:paraId="44EB1AD4" w14:textId="77777777" w:rsidR="0023306E" w:rsidRPr="0023306E" w:rsidRDefault="0023306E" w:rsidP="0023306E">
      <w:pPr>
        <w:ind w:left="360"/>
        <w:rPr>
          <w:sz w:val="28"/>
          <w:szCs w:val="28"/>
        </w:rPr>
      </w:pPr>
      <w:r w:rsidRPr="0023306E">
        <w:rPr>
          <w:sz w:val="28"/>
          <w:szCs w:val="28"/>
        </w:rPr>
        <w:t>Presentar una carta de aceptación de la empresa o institución en la realizas tu estadía, práctica o residencia profesional. Esta carta de aceptación deberá contener la rama de la actividad económica a la cual pertenece la empresa o institución, así como las tareas a realizar.</w:t>
      </w:r>
    </w:p>
    <w:p w14:paraId="0A710638" w14:textId="77777777" w:rsidR="0023306E" w:rsidRPr="0023306E" w:rsidRDefault="0023306E" w:rsidP="0023306E">
      <w:pPr>
        <w:ind w:left="360"/>
        <w:rPr>
          <w:sz w:val="28"/>
          <w:szCs w:val="28"/>
        </w:rPr>
      </w:pPr>
      <w:r w:rsidRPr="0023306E">
        <w:rPr>
          <w:sz w:val="28"/>
          <w:szCs w:val="28"/>
        </w:rPr>
        <w:t>Que la empresa o institución en la que hayas sido aceptado pertenezca a un sector laboral afín a tu área de conocimiento y/o que exista compatibilidad entre las actividades que vayas a realizar y el plan de estudios de tu profesión.</w:t>
      </w:r>
    </w:p>
    <w:p w14:paraId="2D084599" w14:textId="77777777" w:rsidR="0023306E" w:rsidRPr="0023306E" w:rsidRDefault="0023306E" w:rsidP="0023306E">
      <w:pPr>
        <w:ind w:left="360"/>
        <w:rPr>
          <w:sz w:val="28"/>
          <w:szCs w:val="28"/>
        </w:rPr>
      </w:pPr>
      <w:r w:rsidRPr="0023306E">
        <w:rPr>
          <w:sz w:val="28"/>
          <w:szCs w:val="28"/>
        </w:rPr>
        <w:t>No recibir simultáneamente algún otro beneficio en materia de beca educativa por parte de alguna dependencia u organismo del Gobierno Federal.</w:t>
      </w:r>
    </w:p>
    <w:p w14:paraId="3162BB5A" w14:textId="77777777" w:rsidR="0023306E" w:rsidRPr="0023306E" w:rsidRDefault="0023306E" w:rsidP="0023306E">
      <w:pPr>
        <w:ind w:left="360"/>
        <w:rPr>
          <w:sz w:val="28"/>
          <w:szCs w:val="28"/>
        </w:rPr>
      </w:pPr>
      <w:r w:rsidRPr="0023306E">
        <w:rPr>
          <w:sz w:val="28"/>
          <w:szCs w:val="28"/>
        </w:rPr>
        <w:t>Llenar en línea el formato de solicitud de beca a través de la Encuesta Socioeconómica de Estudiantes de Educación Media Superior (ENCSEEMS).</w:t>
      </w:r>
    </w:p>
    <w:p w14:paraId="33BA2B16" w14:textId="77777777" w:rsidR="0023306E" w:rsidRPr="0023306E" w:rsidRDefault="0023306E" w:rsidP="0023306E">
      <w:pPr>
        <w:ind w:left="360"/>
        <w:rPr>
          <w:sz w:val="28"/>
          <w:szCs w:val="28"/>
        </w:rPr>
      </w:pPr>
      <w:r w:rsidRPr="0023306E">
        <w:rPr>
          <w:sz w:val="28"/>
          <w:szCs w:val="28"/>
        </w:rPr>
        <w:t>Contar con CURP y correo electrónico vigente.</w:t>
      </w:r>
    </w:p>
    <w:p w14:paraId="0813B819" w14:textId="77777777" w:rsidR="0023306E" w:rsidRDefault="0023306E" w:rsidP="0023306E">
      <w:pPr>
        <w:ind w:left="360"/>
        <w:rPr>
          <w:sz w:val="28"/>
          <w:szCs w:val="28"/>
        </w:rPr>
      </w:pPr>
      <w:r w:rsidRPr="0023306E">
        <w:rPr>
          <w:sz w:val="28"/>
          <w:szCs w:val="28"/>
        </w:rPr>
        <w:t>Nota: Para los alumnos de 3º y 4º semestre sólo aplica en las carreras técnicas del área de la salud.</w:t>
      </w:r>
    </w:p>
    <w:p w14:paraId="778A4708" w14:textId="77777777" w:rsidR="0023306E" w:rsidRPr="0023306E" w:rsidRDefault="00161AD8" w:rsidP="0023306E">
      <w:pPr>
        <w:ind w:left="360"/>
        <w:rPr>
          <w:b/>
          <w:sz w:val="28"/>
          <w:szCs w:val="28"/>
        </w:rPr>
      </w:pPr>
      <w:r>
        <w:rPr>
          <w:b/>
          <w:sz w:val="28"/>
          <w:szCs w:val="28"/>
        </w:rPr>
        <w:t xml:space="preserve">2.4 </w:t>
      </w:r>
      <w:r w:rsidR="0023306E" w:rsidRPr="0023306E">
        <w:rPr>
          <w:b/>
          <w:sz w:val="28"/>
          <w:szCs w:val="28"/>
        </w:rPr>
        <w:t>B</w:t>
      </w:r>
      <w:r w:rsidRPr="0023306E">
        <w:rPr>
          <w:b/>
          <w:sz w:val="28"/>
          <w:szCs w:val="28"/>
        </w:rPr>
        <w:t>ecas para estudiantes con discapacidad:</w:t>
      </w:r>
    </w:p>
    <w:p w14:paraId="0ED407B4" w14:textId="77777777" w:rsidR="0023306E" w:rsidRPr="0023306E" w:rsidRDefault="0023306E" w:rsidP="0023306E">
      <w:pPr>
        <w:ind w:left="360"/>
        <w:rPr>
          <w:sz w:val="28"/>
          <w:szCs w:val="28"/>
        </w:rPr>
      </w:pPr>
      <w:r w:rsidRPr="0023306E">
        <w:rPr>
          <w:sz w:val="28"/>
          <w:szCs w:val="28"/>
        </w:rPr>
        <w:t>Si presentas alguna discapacidad y requieres de un apoyo para completar tus estudios de bachillerato no</w:t>
      </w:r>
      <w:r>
        <w:rPr>
          <w:sz w:val="28"/>
          <w:szCs w:val="28"/>
        </w:rPr>
        <w:t xml:space="preserve"> escolarizado (sistema abierto)</w:t>
      </w:r>
    </w:p>
    <w:p w14:paraId="7738395D" w14:textId="77777777" w:rsidR="0023306E" w:rsidRPr="0023306E" w:rsidRDefault="0023306E" w:rsidP="0023306E">
      <w:pPr>
        <w:ind w:left="360"/>
        <w:rPr>
          <w:sz w:val="28"/>
          <w:szCs w:val="28"/>
        </w:rPr>
      </w:pPr>
      <w:r w:rsidRPr="0023306E">
        <w:rPr>
          <w:sz w:val="28"/>
          <w:szCs w:val="28"/>
        </w:rPr>
        <w:t>REQUISITOS</w:t>
      </w:r>
    </w:p>
    <w:p w14:paraId="42FD8EBC" w14:textId="77777777" w:rsidR="0023306E" w:rsidRPr="0023306E" w:rsidRDefault="0023306E" w:rsidP="0023306E">
      <w:pPr>
        <w:ind w:left="360"/>
        <w:rPr>
          <w:sz w:val="28"/>
          <w:szCs w:val="28"/>
        </w:rPr>
      </w:pPr>
      <w:r w:rsidRPr="0023306E">
        <w:rPr>
          <w:sz w:val="28"/>
          <w:szCs w:val="28"/>
        </w:rPr>
        <w:t>Estar inscrito en el bachillerato no escolarizado para estudiantes con discapacidad (Centros CAED o aula Rincón Gallardo).</w:t>
      </w:r>
    </w:p>
    <w:p w14:paraId="14599625" w14:textId="77777777" w:rsidR="0023306E" w:rsidRPr="0023306E" w:rsidRDefault="0023306E" w:rsidP="0023306E">
      <w:pPr>
        <w:ind w:left="360"/>
        <w:rPr>
          <w:sz w:val="28"/>
          <w:szCs w:val="28"/>
        </w:rPr>
      </w:pPr>
      <w:r w:rsidRPr="0023306E">
        <w:rPr>
          <w:sz w:val="28"/>
          <w:szCs w:val="28"/>
        </w:rPr>
        <w:t>Contar con CURP y correo electrónico vigente.</w:t>
      </w:r>
    </w:p>
    <w:p w14:paraId="4BE1C6BB" w14:textId="77777777" w:rsidR="0023306E" w:rsidRPr="0023306E" w:rsidRDefault="0023306E" w:rsidP="0023306E">
      <w:pPr>
        <w:ind w:left="360"/>
        <w:rPr>
          <w:sz w:val="28"/>
          <w:szCs w:val="28"/>
        </w:rPr>
      </w:pPr>
      <w:r w:rsidRPr="0023306E">
        <w:rPr>
          <w:sz w:val="28"/>
          <w:szCs w:val="28"/>
        </w:rPr>
        <w:lastRenderedPageBreak/>
        <w:t>No recibir simultáneamente algún otro beneficio en materia de beca educativa por parte de alguna dependencia u organismo del Gobierno Federal.</w:t>
      </w:r>
    </w:p>
    <w:p w14:paraId="2F91E41A" w14:textId="77777777" w:rsidR="0023306E" w:rsidRPr="0023306E" w:rsidRDefault="0023306E" w:rsidP="0023306E">
      <w:pPr>
        <w:ind w:left="360"/>
        <w:rPr>
          <w:sz w:val="28"/>
          <w:szCs w:val="28"/>
        </w:rPr>
      </w:pPr>
      <w:r w:rsidRPr="0023306E">
        <w:rPr>
          <w:sz w:val="28"/>
          <w:szCs w:val="28"/>
        </w:rPr>
        <w:t>Llenar en línea el formato de solicitud de beca a través de la Encuesta Socioeconómica de Estudiantes de Educación Media Superior (ENCSEEMS).</w:t>
      </w:r>
    </w:p>
    <w:p w14:paraId="0AE89011" w14:textId="77777777" w:rsidR="0023306E" w:rsidRPr="0023306E" w:rsidRDefault="0023306E" w:rsidP="0023306E">
      <w:pPr>
        <w:ind w:left="360"/>
        <w:rPr>
          <w:sz w:val="28"/>
          <w:szCs w:val="28"/>
        </w:rPr>
      </w:pPr>
      <w:r w:rsidRPr="0023306E">
        <w:rPr>
          <w:sz w:val="28"/>
          <w:szCs w:val="28"/>
        </w:rPr>
        <w:t>Contar con un certificado, dictamen o constancia médica que certifique el tipo de discapacidad, dicho documento deberá ser expedido por una institución del sector salud federal, local o municipal. La constancia deberá estar firmada por un médico que cuente con título y cédula profesional y no podrá tener una antigüedad mayor a tres meses contados a partir de la fecha en la que se realice la solicitud a la beca.</w:t>
      </w:r>
    </w:p>
    <w:p w14:paraId="16EB8EC1" w14:textId="77777777" w:rsidR="00C95D3D" w:rsidRDefault="0023306E" w:rsidP="00161AD8">
      <w:pPr>
        <w:ind w:left="360"/>
        <w:rPr>
          <w:sz w:val="28"/>
          <w:szCs w:val="28"/>
        </w:rPr>
      </w:pPr>
      <w:r w:rsidRPr="0023306E">
        <w:rPr>
          <w:sz w:val="28"/>
          <w:szCs w:val="28"/>
        </w:rPr>
        <w:t>No haber concluido estudios de Educación Media Superior ni contar con el certificado respectivo.</w:t>
      </w:r>
    </w:p>
    <w:p w14:paraId="65D04CE4" w14:textId="77777777" w:rsidR="0023306E" w:rsidRPr="0023306E" w:rsidRDefault="00161AD8" w:rsidP="0023306E">
      <w:pPr>
        <w:ind w:left="360"/>
        <w:rPr>
          <w:b/>
          <w:sz w:val="28"/>
          <w:szCs w:val="28"/>
        </w:rPr>
      </w:pPr>
      <w:r>
        <w:rPr>
          <w:b/>
          <w:sz w:val="28"/>
          <w:szCs w:val="28"/>
        </w:rPr>
        <w:t xml:space="preserve">2.5 </w:t>
      </w:r>
      <w:r w:rsidR="0023306E" w:rsidRPr="0023306E">
        <w:rPr>
          <w:b/>
          <w:sz w:val="28"/>
          <w:szCs w:val="28"/>
        </w:rPr>
        <w:t>M</w:t>
      </w:r>
      <w:r w:rsidRPr="0023306E">
        <w:rPr>
          <w:b/>
          <w:sz w:val="28"/>
          <w:szCs w:val="28"/>
        </w:rPr>
        <w:t>odelo de emprendedores de educación media superior:</w:t>
      </w:r>
    </w:p>
    <w:p w14:paraId="0322AB50" w14:textId="77777777" w:rsidR="0023306E" w:rsidRPr="0023306E" w:rsidRDefault="0023306E" w:rsidP="0023306E">
      <w:pPr>
        <w:ind w:left="360"/>
        <w:rPr>
          <w:sz w:val="28"/>
          <w:szCs w:val="28"/>
        </w:rPr>
      </w:pPr>
      <w:r w:rsidRPr="0023306E">
        <w:rPr>
          <w:sz w:val="28"/>
          <w:szCs w:val="28"/>
        </w:rPr>
        <w:t>Este apoyo está destinado a alumnos de bachillerato que cuenten con un plan emprendedor y que pertenecen a Centro de Emprendedores de Educación Media Superior y que están cursa</w:t>
      </w:r>
      <w:r>
        <w:rPr>
          <w:sz w:val="28"/>
          <w:szCs w:val="28"/>
        </w:rPr>
        <w:t>ndo la segunda fase del modelo.</w:t>
      </w:r>
    </w:p>
    <w:p w14:paraId="6412BF6D" w14:textId="77777777" w:rsidR="0023306E" w:rsidRPr="0023306E" w:rsidRDefault="0023306E" w:rsidP="0023306E">
      <w:pPr>
        <w:ind w:left="360"/>
        <w:rPr>
          <w:sz w:val="28"/>
          <w:szCs w:val="28"/>
        </w:rPr>
      </w:pPr>
      <w:r w:rsidRPr="0023306E">
        <w:rPr>
          <w:sz w:val="28"/>
          <w:szCs w:val="28"/>
        </w:rPr>
        <w:t>PARA OBTENER LA BECA DE EMPRENDEDORES ES NECESARIO</w:t>
      </w:r>
      <w:r>
        <w:rPr>
          <w:sz w:val="28"/>
          <w:szCs w:val="28"/>
        </w:rPr>
        <w:t>:</w:t>
      </w:r>
    </w:p>
    <w:p w14:paraId="3E46AE9D" w14:textId="77777777" w:rsidR="0023306E" w:rsidRPr="0023306E" w:rsidRDefault="0023306E" w:rsidP="0023306E">
      <w:pPr>
        <w:ind w:left="360"/>
        <w:rPr>
          <w:sz w:val="28"/>
          <w:szCs w:val="28"/>
        </w:rPr>
      </w:pPr>
      <w:r w:rsidRPr="0023306E">
        <w:rPr>
          <w:sz w:val="28"/>
          <w:szCs w:val="28"/>
        </w:rPr>
        <w:t>Pertenecer a un Centro de Emprendedores de Educación Media Superior.</w:t>
      </w:r>
    </w:p>
    <w:p w14:paraId="38A58ABD" w14:textId="77777777" w:rsidR="0023306E" w:rsidRPr="0023306E" w:rsidRDefault="0023306E" w:rsidP="0023306E">
      <w:pPr>
        <w:ind w:left="360"/>
        <w:rPr>
          <w:sz w:val="28"/>
          <w:szCs w:val="28"/>
        </w:rPr>
      </w:pPr>
      <w:r w:rsidRPr="0023306E">
        <w:rPr>
          <w:sz w:val="28"/>
          <w:szCs w:val="28"/>
        </w:rPr>
        <w:t>Ser alumno Regular.</w:t>
      </w:r>
    </w:p>
    <w:p w14:paraId="41C835FF" w14:textId="77777777" w:rsidR="0023306E" w:rsidRPr="0023306E" w:rsidRDefault="0023306E" w:rsidP="0023306E">
      <w:pPr>
        <w:ind w:left="360"/>
        <w:rPr>
          <w:sz w:val="28"/>
          <w:szCs w:val="28"/>
        </w:rPr>
      </w:pPr>
      <w:r w:rsidRPr="0023306E">
        <w:rPr>
          <w:sz w:val="28"/>
          <w:szCs w:val="28"/>
        </w:rPr>
        <w:t>Presentar una carta de exposición de motivos que justifique el por qué deberá ser apoyado, y como fortalecerán sus competencias emprendedoras con la implementación de dicho plan.</w:t>
      </w:r>
    </w:p>
    <w:p w14:paraId="38CC6076" w14:textId="77777777" w:rsidR="0023306E" w:rsidRPr="0023306E" w:rsidRDefault="0023306E" w:rsidP="0023306E">
      <w:pPr>
        <w:ind w:left="360"/>
        <w:rPr>
          <w:sz w:val="28"/>
          <w:szCs w:val="28"/>
        </w:rPr>
      </w:pPr>
      <w:r w:rsidRPr="0023306E">
        <w:rPr>
          <w:sz w:val="28"/>
          <w:szCs w:val="28"/>
        </w:rPr>
        <w:t>Contar con CURP y correo electrónico vigente.</w:t>
      </w:r>
    </w:p>
    <w:p w14:paraId="139D6D21" w14:textId="77777777" w:rsidR="0023306E" w:rsidRPr="00161AD8" w:rsidRDefault="0023306E" w:rsidP="00161AD8">
      <w:pPr>
        <w:ind w:left="360"/>
        <w:rPr>
          <w:sz w:val="28"/>
          <w:szCs w:val="28"/>
        </w:rPr>
      </w:pPr>
      <w:r w:rsidRPr="0023306E">
        <w:rPr>
          <w:sz w:val="28"/>
          <w:szCs w:val="28"/>
        </w:rPr>
        <w:t>Ser postulado por parte del Comité Institucional para el Emprendedor.</w:t>
      </w:r>
    </w:p>
    <w:p w14:paraId="197051CC" w14:textId="77777777" w:rsidR="0023306E" w:rsidRPr="0023306E" w:rsidRDefault="00161AD8" w:rsidP="0023306E">
      <w:pPr>
        <w:ind w:left="360"/>
        <w:rPr>
          <w:b/>
          <w:sz w:val="28"/>
          <w:szCs w:val="28"/>
        </w:rPr>
      </w:pPr>
      <w:r>
        <w:rPr>
          <w:b/>
          <w:sz w:val="28"/>
          <w:szCs w:val="28"/>
        </w:rPr>
        <w:t xml:space="preserve">2.6 </w:t>
      </w:r>
      <w:r w:rsidR="0023306E" w:rsidRPr="0023306E">
        <w:rPr>
          <w:b/>
          <w:sz w:val="28"/>
          <w:szCs w:val="28"/>
        </w:rPr>
        <w:t>B</w:t>
      </w:r>
      <w:r w:rsidRPr="0023306E">
        <w:rPr>
          <w:b/>
          <w:sz w:val="28"/>
          <w:szCs w:val="28"/>
        </w:rPr>
        <w:t>ecas</w:t>
      </w:r>
      <w:r w:rsidR="0023306E" w:rsidRPr="0023306E">
        <w:rPr>
          <w:b/>
          <w:sz w:val="28"/>
          <w:szCs w:val="28"/>
        </w:rPr>
        <w:t xml:space="preserve"> CAPACÍTA T</w:t>
      </w:r>
      <w:r w:rsidR="0023306E">
        <w:rPr>
          <w:b/>
          <w:sz w:val="28"/>
          <w:szCs w:val="28"/>
        </w:rPr>
        <w:t>:</w:t>
      </w:r>
    </w:p>
    <w:p w14:paraId="04FECB8A" w14:textId="77777777" w:rsidR="0023306E" w:rsidRPr="0023306E" w:rsidRDefault="0023306E" w:rsidP="0023306E">
      <w:pPr>
        <w:ind w:left="360"/>
        <w:rPr>
          <w:sz w:val="28"/>
          <w:szCs w:val="28"/>
        </w:rPr>
      </w:pPr>
      <w:r w:rsidRPr="0023306E">
        <w:rPr>
          <w:sz w:val="28"/>
          <w:szCs w:val="28"/>
        </w:rPr>
        <w:t>SOLICÍTALA SI ACTUALMENTE ESTÁS CURSANDO UN PAQUETE POLIFUNCIONAL EN CUALQUIER PLANTEL DE CENTRO DE FORMACIÓN PARA EL TRABAJO (CECATI)</w:t>
      </w:r>
      <w:r>
        <w:rPr>
          <w:sz w:val="28"/>
          <w:szCs w:val="28"/>
        </w:rPr>
        <w:t>:</w:t>
      </w:r>
    </w:p>
    <w:p w14:paraId="3DD32B19" w14:textId="77777777" w:rsidR="0023306E" w:rsidRPr="0023306E" w:rsidRDefault="0023306E" w:rsidP="0023306E">
      <w:pPr>
        <w:ind w:left="360"/>
        <w:rPr>
          <w:sz w:val="28"/>
          <w:szCs w:val="28"/>
        </w:rPr>
      </w:pPr>
      <w:r w:rsidRPr="0023306E">
        <w:rPr>
          <w:sz w:val="28"/>
          <w:szCs w:val="28"/>
        </w:rPr>
        <w:t>REQUISITOS</w:t>
      </w:r>
    </w:p>
    <w:p w14:paraId="6929403C" w14:textId="77777777" w:rsidR="0023306E" w:rsidRPr="0023306E" w:rsidRDefault="0023306E" w:rsidP="0023306E">
      <w:pPr>
        <w:ind w:left="360"/>
        <w:rPr>
          <w:sz w:val="28"/>
          <w:szCs w:val="28"/>
        </w:rPr>
      </w:pPr>
      <w:r w:rsidRPr="0023306E">
        <w:rPr>
          <w:sz w:val="28"/>
          <w:szCs w:val="28"/>
        </w:rPr>
        <w:lastRenderedPageBreak/>
        <w:t>Tener entre 15 y 29 años.</w:t>
      </w:r>
    </w:p>
    <w:p w14:paraId="6E923C0C" w14:textId="77777777" w:rsidR="0023306E" w:rsidRPr="0023306E" w:rsidRDefault="0023306E" w:rsidP="0023306E">
      <w:pPr>
        <w:ind w:left="360"/>
        <w:rPr>
          <w:sz w:val="28"/>
          <w:szCs w:val="28"/>
        </w:rPr>
      </w:pPr>
      <w:r w:rsidRPr="0023306E">
        <w:rPr>
          <w:sz w:val="28"/>
          <w:szCs w:val="28"/>
        </w:rPr>
        <w:t>Contar con certificado de secundaria concluida.</w:t>
      </w:r>
    </w:p>
    <w:p w14:paraId="7B169B08" w14:textId="77777777" w:rsidR="0023306E" w:rsidRPr="0023306E" w:rsidRDefault="0023306E" w:rsidP="0023306E">
      <w:pPr>
        <w:ind w:left="360"/>
        <w:rPr>
          <w:sz w:val="28"/>
          <w:szCs w:val="28"/>
        </w:rPr>
      </w:pPr>
      <w:r w:rsidRPr="0023306E">
        <w:rPr>
          <w:sz w:val="28"/>
          <w:szCs w:val="28"/>
        </w:rPr>
        <w:t>Estar inscrito en un Centro de Capacitación para el Trabajo (CECATI) participante en el PROGRAMA.</w:t>
      </w:r>
    </w:p>
    <w:p w14:paraId="2D4679B8" w14:textId="77777777" w:rsidR="0023306E" w:rsidRPr="0023306E" w:rsidRDefault="0023306E" w:rsidP="0023306E">
      <w:pPr>
        <w:ind w:left="360"/>
        <w:rPr>
          <w:sz w:val="28"/>
          <w:szCs w:val="28"/>
        </w:rPr>
      </w:pPr>
      <w:r w:rsidRPr="0023306E">
        <w:rPr>
          <w:sz w:val="28"/>
          <w:szCs w:val="28"/>
        </w:rPr>
        <w:t>Estar inscrito en un curso que forme parte de un paquete polifuncional participante.</w:t>
      </w:r>
    </w:p>
    <w:p w14:paraId="03B84C68" w14:textId="77777777" w:rsidR="0023306E" w:rsidRPr="0023306E" w:rsidRDefault="0023306E" w:rsidP="0023306E">
      <w:pPr>
        <w:ind w:left="360"/>
        <w:rPr>
          <w:sz w:val="28"/>
          <w:szCs w:val="28"/>
        </w:rPr>
      </w:pPr>
      <w:r w:rsidRPr="0023306E">
        <w:rPr>
          <w:sz w:val="28"/>
          <w:szCs w:val="28"/>
        </w:rPr>
        <w:t>Tener CURP y correo electrónico vigente.</w:t>
      </w:r>
    </w:p>
    <w:p w14:paraId="5057ECF9" w14:textId="77777777" w:rsidR="0023306E" w:rsidRPr="0023306E" w:rsidRDefault="0023306E" w:rsidP="0023306E">
      <w:pPr>
        <w:ind w:left="360"/>
        <w:rPr>
          <w:sz w:val="28"/>
          <w:szCs w:val="28"/>
        </w:rPr>
      </w:pPr>
      <w:r w:rsidRPr="0023306E">
        <w:rPr>
          <w:sz w:val="28"/>
          <w:szCs w:val="28"/>
        </w:rPr>
        <w:t>Llenar debidamente el formato de solicitud de beca a través de la Encuesta Socioeconómica de Estudiantes de Educación Media Superior (ENCSEEMS), disponible de forma permanente en el portal www.becasmediasuperior.sep.gob.mx.</w:t>
      </w:r>
    </w:p>
    <w:p w14:paraId="582AF954" w14:textId="77777777" w:rsidR="0023306E" w:rsidRPr="0023306E" w:rsidRDefault="0023306E" w:rsidP="0023306E">
      <w:pPr>
        <w:ind w:left="360"/>
        <w:rPr>
          <w:sz w:val="28"/>
          <w:szCs w:val="28"/>
        </w:rPr>
      </w:pPr>
      <w:r w:rsidRPr="0023306E">
        <w:rPr>
          <w:sz w:val="28"/>
          <w:szCs w:val="28"/>
        </w:rPr>
        <w:t>No haber concluido estudios de Educación Media Superior (EMS), ni contar con el certificado correspondiente.</w:t>
      </w:r>
    </w:p>
    <w:p w14:paraId="03ABE270" w14:textId="77777777" w:rsidR="00161AD8" w:rsidRDefault="0023306E" w:rsidP="00161AD8">
      <w:pPr>
        <w:ind w:left="360"/>
        <w:rPr>
          <w:sz w:val="28"/>
          <w:szCs w:val="28"/>
        </w:rPr>
      </w:pPr>
      <w:r w:rsidRPr="0023306E">
        <w:rPr>
          <w:sz w:val="28"/>
          <w:szCs w:val="28"/>
        </w:rPr>
        <w:t>Haber abandonado sus estudios de EMS por un periodo mayor a 6 meses.</w:t>
      </w:r>
    </w:p>
    <w:p w14:paraId="741A8AC5" w14:textId="77777777" w:rsidR="0023306E" w:rsidRPr="0023306E" w:rsidRDefault="00161AD8" w:rsidP="0023306E">
      <w:pPr>
        <w:ind w:left="360"/>
        <w:rPr>
          <w:b/>
          <w:sz w:val="28"/>
          <w:szCs w:val="28"/>
        </w:rPr>
      </w:pPr>
      <w:r>
        <w:rPr>
          <w:b/>
          <w:sz w:val="28"/>
          <w:szCs w:val="28"/>
        </w:rPr>
        <w:t xml:space="preserve">2.7 </w:t>
      </w:r>
      <w:r w:rsidR="0023306E" w:rsidRPr="0023306E">
        <w:rPr>
          <w:b/>
          <w:sz w:val="28"/>
          <w:szCs w:val="28"/>
        </w:rPr>
        <w:t>B</w:t>
      </w:r>
      <w:r w:rsidRPr="0023306E">
        <w:rPr>
          <w:b/>
          <w:sz w:val="28"/>
          <w:szCs w:val="28"/>
        </w:rPr>
        <w:t>ecas de transporte:</w:t>
      </w:r>
    </w:p>
    <w:p w14:paraId="394AAE97" w14:textId="77777777" w:rsidR="0023306E" w:rsidRPr="0023306E" w:rsidRDefault="0023306E" w:rsidP="0023306E">
      <w:pPr>
        <w:ind w:left="360"/>
        <w:rPr>
          <w:sz w:val="28"/>
          <w:szCs w:val="28"/>
        </w:rPr>
      </w:pPr>
      <w:r w:rsidRPr="0023306E">
        <w:rPr>
          <w:sz w:val="28"/>
          <w:szCs w:val="28"/>
        </w:rPr>
        <w:t>REQUISITOS</w:t>
      </w:r>
    </w:p>
    <w:p w14:paraId="011896A0" w14:textId="77777777" w:rsidR="0023306E" w:rsidRPr="0023306E" w:rsidRDefault="0023306E" w:rsidP="0023306E">
      <w:pPr>
        <w:ind w:left="360"/>
        <w:rPr>
          <w:sz w:val="28"/>
          <w:szCs w:val="28"/>
        </w:rPr>
      </w:pPr>
      <w:r w:rsidRPr="0023306E">
        <w:rPr>
          <w:sz w:val="28"/>
          <w:szCs w:val="28"/>
        </w:rPr>
        <w:t xml:space="preserve">Solicítala si actualmente estudias tu bachillerato en una institución pública de </w:t>
      </w:r>
      <w:r w:rsidR="00C95D3D">
        <w:rPr>
          <w:sz w:val="28"/>
          <w:szCs w:val="28"/>
        </w:rPr>
        <w:t>educación media superior.</w:t>
      </w:r>
    </w:p>
    <w:p w14:paraId="27571B58" w14:textId="77777777" w:rsidR="0023306E" w:rsidRPr="0023306E" w:rsidRDefault="0023306E" w:rsidP="0023306E">
      <w:pPr>
        <w:ind w:left="360"/>
        <w:rPr>
          <w:sz w:val="28"/>
          <w:szCs w:val="28"/>
        </w:rPr>
      </w:pPr>
      <w:r w:rsidRPr="0023306E">
        <w:rPr>
          <w:sz w:val="28"/>
          <w:szCs w:val="28"/>
        </w:rPr>
        <w:t>Contar con CURP y cuenta de correo electrónico vigente.</w:t>
      </w:r>
    </w:p>
    <w:p w14:paraId="53C0C0AE" w14:textId="77777777" w:rsidR="0023306E" w:rsidRPr="0023306E" w:rsidRDefault="0023306E" w:rsidP="0023306E">
      <w:pPr>
        <w:ind w:left="360"/>
        <w:rPr>
          <w:sz w:val="28"/>
          <w:szCs w:val="28"/>
        </w:rPr>
      </w:pPr>
      <w:r w:rsidRPr="0023306E">
        <w:rPr>
          <w:sz w:val="28"/>
          <w:szCs w:val="28"/>
        </w:rPr>
        <w:t>No haber concluido estudios de Educación Media Superior ni contar con el certificado respectivo.</w:t>
      </w:r>
    </w:p>
    <w:p w14:paraId="24ACC404" w14:textId="77777777" w:rsidR="0023306E" w:rsidRPr="0023306E" w:rsidRDefault="0023306E" w:rsidP="0023306E">
      <w:pPr>
        <w:ind w:left="360"/>
        <w:rPr>
          <w:sz w:val="28"/>
          <w:szCs w:val="28"/>
        </w:rPr>
      </w:pPr>
      <w:r w:rsidRPr="0023306E">
        <w:rPr>
          <w:sz w:val="28"/>
          <w:szCs w:val="28"/>
        </w:rPr>
        <w:t>Ser alumno regular (no adeudar materias).</w:t>
      </w:r>
    </w:p>
    <w:p w14:paraId="12E8A5B9" w14:textId="77777777" w:rsidR="00CD1223" w:rsidRDefault="0023306E" w:rsidP="00C95D3D">
      <w:pPr>
        <w:ind w:left="360"/>
        <w:rPr>
          <w:sz w:val="28"/>
          <w:szCs w:val="28"/>
        </w:rPr>
      </w:pPr>
      <w:r w:rsidRPr="0023306E">
        <w:rPr>
          <w:sz w:val="28"/>
          <w:szCs w:val="28"/>
        </w:rPr>
        <w:t>Llenar en línea el formato de solicitud de beca a través de la Encuesta Socioeconómica de Estudiantes de Educación Media Superior (ENCSEEMS) a través de este portal durante el periodo del 27 de oct</w:t>
      </w:r>
      <w:r w:rsidR="00C95D3D">
        <w:rPr>
          <w:sz w:val="28"/>
          <w:szCs w:val="28"/>
        </w:rPr>
        <w:t>ubre al 14 de noviembre de 2014.</w:t>
      </w:r>
    </w:p>
    <w:p w14:paraId="022A5CA3" w14:textId="77777777" w:rsidR="00161AD8" w:rsidRPr="00161AD8" w:rsidRDefault="00161AD8" w:rsidP="00C95D3D">
      <w:pPr>
        <w:ind w:left="360"/>
        <w:rPr>
          <w:b/>
          <w:sz w:val="28"/>
          <w:szCs w:val="28"/>
        </w:rPr>
      </w:pPr>
    </w:p>
    <w:p w14:paraId="2E30960F" w14:textId="77777777" w:rsidR="00161AD8" w:rsidRDefault="00161AD8" w:rsidP="00C95D3D">
      <w:pPr>
        <w:ind w:left="360"/>
        <w:rPr>
          <w:b/>
          <w:sz w:val="28"/>
          <w:szCs w:val="28"/>
        </w:rPr>
      </w:pPr>
      <w:r w:rsidRPr="00161AD8">
        <w:rPr>
          <w:b/>
          <w:sz w:val="28"/>
          <w:szCs w:val="28"/>
        </w:rPr>
        <w:t xml:space="preserve">3.0 Beneficios de la educación apoyada </w:t>
      </w:r>
    </w:p>
    <w:p w14:paraId="18F983D0" w14:textId="77777777" w:rsidR="00161AD8" w:rsidRPr="00161AD8" w:rsidRDefault="00161AD8" w:rsidP="00C95D3D">
      <w:pPr>
        <w:ind w:left="360"/>
        <w:rPr>
          <w:b/>
          <w:sz w:val="28"/>
          <w:szCs w:val="28"/>
        </w:rPr>
      </w:pPr>
      <w:r>
        <w:rPr>
          <w:b/>
          <w:sz w:val="28"/>
          <w:szCs w:val="28"/>
        </w:rPr>
        <w:t xml:space="preserve">     3.</w:t>
      </w:r>
      <w:r w:rsidRPr="00161AD8">
        <w:rPr>
          <w:b/>
          <w:sz w:val="28"/>
          <w:szCs w:val="28"/>
        </w:rPr>
        <w:t xml:space="preserve">1 </w:t>
      </w:r>
      <w:r w:rsidRPr="00161AD8">
        <w:rPr>
          <w:rFonts w:ascii="Calibri" w:hAnsi="Calibri" w:cs="Calibri"/>
          <w:b/>
          <w:sz w:val="28"/>
          <w:szCs w:val="28"/>
        </w:rPr>
        <w:t>Relación de la educación y economía</w:t>
      </w:r>
    </w:p>
    <w:p w14:paraId="37427C2F" w14:textId="77777777" w:rsidR="00161AD8" w:rsidRPr="00161AD8" w:rsidRDefault="00161AD8" w:rsidP="00161AD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cstheme="minorHAnsi"/>
          <w:color w:val="000000" w:themeColor="text1"/>
          <w:sz w:val="28"/>
          <w:szCs w:val="28"/>
          <w:lang w:val="es"/>
        </w:rPr>
      </w:pPr>
      <w:r w:rsidRPr="00161AD8">
        <w:rPr>
          <w:rFonts w:cstheme="minorHAnsi"/>
          <w:color w:val="000000" w:themeColor="text1"/>
          <w:sz w:val="28"/>
          <w:szCs w:val="28"/>
          <w:lang w:val="es"/>
        </w:rPr>
        <w:lastRenderedPageBreak/>
        <w:t>La relación existente entre educación y economía es bastante extensa, pero se centra fundamentalmente en la formación de profesionales que sean competentes y eficaces para la creación de una economía competitiva.</w:t>
      </w:r>
    </w:p>
    <w:p w14:paraId="0CA2E4B4" w14:textId="77777777" w:rsidR="00161AD8" w:rsidRPr="00161AD8" w:rsidRDefault="00161AD8" w:rsidP="00161AD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cstheme="minorHAnsi"/>
          <w:color w:val="000000" w:themeColor="text1"/>
          <w:sz w:val="28"/>
          <w:szCs w:val="28"/>
          <w:lang w:val="es"/>
        </w:rPr>
      </w:pPr>
    </w:p>
    <w:p w14:paraId="602C87C2" w14:textId="77777777" w:rsidR="00161AD8" w:rsidRPr="00161AD8" w:rsidRDefault="00161AD8" w:rsidP="00161AD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cstheme="minorHAnsi"/>
          <w:color w:val="000000" w:themeColor="text1"/>
          <w:sz w:val="28"/>
          <w:szCs w:val="28"/>
          <w:lang w:val="es"/>
        </w:rPr>
      </w:pPr>
      <w:r w:rsidRPr="00161AD8">
        <w:rPr>
          <w:rFonts w:cstheme="minorHAnsi"/>
          <w:color w:val="000000" w:themeColor="text1"/>
          <w:sz w:val="28"/>
          <w:szCs w:val="28"/>
          <w:lang w:val="es"/>
        </w:rPr>
        <w:t>Esta relación se establece por la inversión que realizan todos los gobiernos en la educación de sus respectivos países y el crecimiento de sus economías, ya que aquellos países que invierten en calidad de educación, es decir, en metodología, formación de los docentes, infraestructuras, medios técnicos, creación de centros, etc…consiguen así una mayor preparación y formación de los profesionales, con lo que ayudará a la paliar la fuga de cerebros, y a su vez esos profesionales ayudarán a que el rendimiento de las empresas y la economía en general sea mayor.</w:t>
      </w:r>
    </w:p>
    <w:p w14:paraId="27610A6D" w14:textId="77777777" w:rsidR="00161AD8" w:rsidRPr="00161AD8" w:rsidRDefault="00161AD8" w:rsidP="00161AD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cstheme="minorHAnsi"/>
          <w:color w:val="000000" w:themeColor="text1"/>
          <w:sz w:val="28"/>
          <w:szCs w:val="28"/>
          <w:lang w:val="es"/>
        </w:rPr>
      </w:pPr>
    </w:p>
    <w:p w14:paraId="50D9AF1E" w14:textId="77777777" w:rsidR="00161AD8" w:rsidRPr="00161AD8" w:rsidRDefault="00161AD8" w:rsidP="00161AD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cstheme="minorHAnsi"/>
          <w:color w:val="000000" w:themeColor="text1"/>
          <w:sz w:val="28"/>
          <w:szCs w:val="28"/>
          <w:lang w:val="es"/>
        </w:rPr>
      </w:pPr>
      <w:r w:rsidRPr="00161AD8">
        <w:rPr>
          <w:rFonts w:cstheme="minorHAnsi"/>
          <w:color w:val="000000" w:themeColor="text1"/>
          <w:sz w:val="28"/>
          <w:szCs w:val="28"/>
          <w:lang w:val="es"/>
        </w:rPr>
        <w:t>También se ha de decir, que los países con menor inversión en educación sufren el efecto contrario, teniendo que emigrar sus profesionales, la llamada fuga de cerebros.</w:t>
      </w:r>
    </w:p>
    <w:p w14:paraId="4A200297" w14:textId="77777777" w:rsidR="00161AD8" w:rsidRPr="00161AD8" w:rsidRDefault="00161AD8" w:rsidP="00161AD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cstheme="minorHAnsi"/>
          <w:color w:val="000000" w:themeColor="text1"/>
          <w:sz w:val="28"/>
          <w:szCs w:val="28"/>
          <w:lang w:val="es"/>
        </w:rPr>
      </w:pPr>
    </w:p>
    <w:p w14:paraId="49103BE3" w14:textId="77777777" w:rsidR="00161AD8" w:rsidRPr="00161AD8" w:rsidRDefault="00161AD8" w:rsidP="00161AD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cstheme="minorHAnsi"/>
          <w:color w:val="000000" w:themeColor="text1"/>
          <w:sz w:val="28"/>
          <w:szCs w:val="28"/>
          <w:lang w:val="es"/>
        </w:rPr>
      </w:pPr>
      <w:r w:rsidRPr="00161AD8">
        <w:rPr>
          <w:rFonts w:cstheme="minorHAnsi"/>
          <w:color w:val="000000" w:themeColor="text1"/>
          <w:sz w:val="28"/>
          <w:szCs w:val="28"/>
          <w:lang w:val="es"/>
        </w:rPr>
        <w:t>El mejor de los ejemplos respecto a la inversión en educación por parte del Estado y su buena respuesta a nivel formativo y económico, son los países Escandinavos, con un nivel formativo muy alto y unos nivele</w:t>
      </w:r>
      <w:r w:rsidR="00B224A4">
        <w:rPr>
          <w:rFonts w:cstheme="minorHAnsi"/>
          <w:color w:val="000000" w:themeColor="text1"/>
          <w:sz w:val="28"/>
          <w:szCs w:val="28"/>
          <w:lang w:val="es"/>
        </w:rPr>
        <w:t>s muy bajos de fracaso escolar.</w:t>
      </w:r>
    </w:p>
    <w:p w14:paraId="0ED655ED" w14:textId="77777777" w:rsidR="00161AD8" w:rsidRPr="00161AD8" w:rsidRDefault="00522CAF" w:rsidP="00161AD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cstheme="minorHAnsi"/>
          <w:color w:val="000000" w:themeColor="text1"/>
          <w:sz w:val="28"/>
          <w:szCs w:val="28"/>
          <w:lang w:val="es"/>
        </w:rPr>
      </w:pPr>
      <w:hyperlink r:id="rId9" w:history="1">
        <w:r w:rsidR="00161AD8" w:rsidRPr="00161AD8">
          <w:rPr>
            <w:rFonts w:cstheme="minorHAnsi"/>
            <w:color w:val="000000" w:themeColor="text1"/>
            <w:sz w:val="28"/>
            <w:szCs w:val="28"/>
            <w:u w:val="single"/>
            <w:lang w:val="es"/>
          </w:rPr>
          <w:t>http://www.fsa-psoe.org/noticias/index.php?ver=835</w:t>
        </w:r>
      </w:hyperlink>
    </w:p>
    <w:p w14:paraId="4FAB0C22" w14:textId="77777777" w:rsidR="00161AD8" w:rsidRPr="00161AD8" w:rsidRDefault="00161AD8" w:rsidP="00161AD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cstheme="minorHAnsi"/>
          <w:color w:val="000000" w:themeColor="text1"/>
          <w:sz w:val="28"/>
          <w:szCs w:val="28"/>
          <w:lang w:val="es"/>
        </w:rPr>
      </w:pPr>
    </w:p>
    <w:p w14:paraId="6FFD668A" w14:textId="77777777" w:rsidR="00161AD8" w:rsidRPr="00161AD8" w:rsidRDefault="00161AD8" w:rsidP="00161AD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cstheme="minorHAnsi"/>
          <w:color w:val="000000" w:themeColor="text1"/>
          <w:sz w:val="28"/>
          <w:szCs w:val="28"/>
          <w:lang w:val="es"/>
        </w:rPr>
      </w:pPr>
      <w:r w:rsidRPr="00161AD8">
        <w:rPr>
          <w:rFonts w:cstheme="minorHAnsi"/>
          <w:color w:val="000000" w:themeColor="text1"/>
          <w:sz w:val="28"/>
          <w:szCs w:val="28"/>
          <w:lang w:val="es"/>
        </w:rPr>
        <w:t>Javier Fernández (secretario general de la FSA-PSOE) defiende la "estrecha relación" entre el sistema educativo y la economía. Considerando que dentro del sistema educativo la universidad es el escenario donde más conocimiento se genera, y afirma que por tanto la Universidad debe liderar el sentido de la sociedad del conocimiento, para que de este modo se mejor</w:t>
      </w:r>
      <w:r w:rsidR="00B224A4">
        <w:rPr>
          <w:rFonts w:cstheme="minorHAnsi"/>
          <w:color w:val="000000" w:themeColor="text1"/>
          <w:sz w:val="28"/>
          <w:szCs w:val="28"/>
          <w:lang w:val="es"/>
        </w:rPr>
        <w:t>e el modelo económico del país.</w:t>
      </w:r>
    </w:p>
    <w:p w14:paraId="6753B571" w14:textId="77777777" w:rsidR="00161AD8" w:rsidRPr="00161AD8" w:rsidRDefault="00522CAF" w:rsidP="00161AD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cstheme="minorHAnsi"/>
          <w:color w:val="000000" w:themeColor="text1"/>
          <w:sz w:val="28"/>
          <w:szCs w:val="28"/>
          <w:lang w:val="es"/>
        </w:rPr>
      </w:pPr>
      <w:hyperlink r:id="rId10" w:history="1">
        <w:r w:rsidR="00161AD8" w:rsidRPr="00161AD8">
          <w:rPr>
            <w:rFonts w:cstheme="minorHAnsi"/>
            <w:color w:val="000000" w:themeColor="text1"/>
            <w:sz w:val="28"/>
            <w:szCs w:val="28"/>
            <w:u w:val="single"/>
            <w:lang w:val="es"/>
          </w:rPr>
          <w:t>http://dialnet.unirioja.es/servlet/articulo?codigo=2207216</w:t>
        </w:r>
      </w:hyperlink>
    </w:p>
    <w:p w14:paraId="11648CE4" w14:textId="77777777" w:rsidR="00161AD8" w:rsidRPr="00161AD8" w:rsidRDefault="00161AD8" w:rsidP="00161AD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cstheme="minorHAnsi"/>
          <w:color w:val="000000" w:themeColor="text1"/>
          <w:sz w:val="28"/>
          <w:szCs w:val="28"/>
          <w:lang w:val="es"/>
        </w:rPr>
      </w:pPr>
    </w:p>
    <w:p w14:paraId="597DBC53" w14:textId="77777777" w:rsidR="00161AD8" w:rsidRPr="00161AD8" w:rsidRDefault="00161AD8" w:rsidP="00161AD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cstheme="minorHAnsi"/>
          <w:color w:val="000000" w:themeColor="text1"/>
          <w:sz w:val="28"/>
          <w:szCs w:val="28"/>
          <w:lang w:val="es"/>
        </w:rPr>
      </w:pPr>
      <w:r w:rsidRPr="00161AD8">
        <w:rPr>
          <w:rFonts w:cstheme="minorHAnsi"/>
          <w:color w:val="000000" w:themeColor="text1"/>
          <w:sz w:val="28"/>
          <w:szCs w:val="28"/>
          <w:lang w:val="es"/>
        </w:rPr>
        <w:t>Este artículo cuyo autor es Alberto Montero Soler, y cuyo título es: Educación, economía y mercado: crónica de una difícil relación, nos habla entre otras cosas, de cómo desde el punto de vista económico, el concepto de educación se ha ido alejando de su condición de derecho esencial de la sociedad, para acercarse al de mercancía.</w:t>
      </w:r>
    </w:p>
    <w:p w14:paraId="47AEB084" w14:textId="77777777" w:rsidR="00161AD8" w:rsidRPr="00161AD8" w:rsidRDefault="00522CAF" w:rsidP="00161AD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cstheme="minorHAnsi"/>
          <w:color w:val="000000" w:themeColor="text1"/>
          <w:sz w:val="28"/>
          <w:szCs w:val="28"/>
          <w:lang w:val="es"/>
        </w:rPr>
      </w:pPr>
      <w:hyperlink r:id="rId11" w:history="1">
        <w:r w:rsidR="00161AD8" w:rsidRPr="00161AD8">
          <w:rPr>
            <w:rFonts w:cstheme="minorHAnsi"/>
            <w:color w:val="000000" w:themeColor="text1"/>
            <w:sz w:val="28"/>
            <w:szCs w:val="28"/>
            <w:u w:val="single"/>
            <w:lang w:val="es"/>
          </w:rPr>
          <w:t>http://www.diariodelaltoaragon.es/NoticiasDetalle.aspx?Id=660394</w:t>
        </w:r>
      </w:hyperlink>
    </w:p>
    <w:p w14:paraId="13B6952B" w14:textId="77777777" w:rsidR="00161AD8" w:rsidRPr="00161AD8" w:rsidRDefault="00161AD8" w:rsidP="00161AD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cstheme="minorHAnsi"/>
          <w:color w:val="000000" w:themeColor="text1"/>
          <w:sz w:val="28"/>
          <w:szCs w:val="28"/>
          <w:lang w:val="es"/>
        </w:rPr>
      </w:pPr>
    </w:p>
    <w:p w14:paraId="5E854499" w14:textId="77777777" w:rsidR="00161AD8" w:rsidRPr="00161AD8" w:rsidRDefault="00161AD8" w:rsidP="00161AD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cstheme="minorHAnsi"/>
          <w:color w:val="000000" w:themeColor="text1"/>
          <w:sz w:val="28"/>
          <w:szCs w:val="28"/>
          <w:lang w:val="es"/>
        </w:rPr>
      </w:pPr>
      <w:r w:rsidRPr="00161AD8">
        <w:rPr>
          <w:rFonts w:cstheme="minorHAnsi"/>
          <w:color w:val="000000" w:themeColor="text1"/>
          <w:sz w:val="28"/>
          <w:szCs w:val="28"/>
          <w:lang w:val="es"/>
        </w:rPr>
        <w:t>En un diario de Aragón aparecía el siguiente artículo, en el cual se exponía una conferencia impartida por en Huesca sobre la educación ayer y hoy, y donde se decía que hablar hoy de educación es hablar de economía, ya que las considera dos caras de la misma moneda.</w:t>
      </w:r>
    </w:p>
    <w:p w14:paraId="39A58157" w14:textId="77777777" w:rsidR="00161AD8" w:rsidRDefault="00161AD8" w:rsidP="00161AD8">
      <w:pPr>
        <w:ind w:left="360"/>
        <w:jc w:val="both"/>
        <w:rPr>
          <w:rFonts w:cstheme="minorHAnsi"/>
          <w:color w:val="000000" w:themeColor="text1"/>
          <w:sz w:val="28"/>
          <w:szCs w:val="28"/>
          <w:lang w:val="es"/>
        </w:rPr>
      </w:pPr>
      <w:r w:rsidRPr="00161AD8">
        <w:rPr>
          <w:rFonts w:cstheme="minorHAnsi"/>
          <w:color w:val="000000" w:themeColor="text1"/>
          <w:sz w:val="28"/>
          <w:szCs w:val="28"/>
          <w:lang w:val="es"/>
        </w:rPr>
        <w:t>Una de las ideas que defiende es la de la importancia de la educación permanente a lo largo de toda la vida</w:t>
      </w:r>
    </w:p>
    <w:p w14:paraId="1D5FC5B1" w14:textId="77777777" w:rsidR="00161AD8" w:rsidRPr="00B224A4" w:rsidRDefault="00B224A4" w:rsidP="00B224A4">
      <w:pPr>
        <w:autoSpaceDE w:val="0"/>
        <w:autoSpaceDN w:val="0"/>
        <w:adjustRightInd w:val="0"/>
        <w:rPr>
          <w:rFonts w:ascii="Calibri" w:hAnsi="Calibri" w:cs="Calibri"/>
          <w:b/>
          <w:sz w:val="28"/>
          <w:szCs w:val="28"/>
        </w:rPr>
      </w:pPr>
      <w:r>
        <w:rPr>
          <w:rFonts w:cstheme="minorHAnsi"/>
          <w:b/>
          <w:color w:val="000000" w:themeColor="text1"/>
          <w:sz w:val="28"/>
          <w:szCs w:val="28"/>
        </w:rPr>
        <w:lastRenderedPageBreak/>
        <w:t xml:space="preserve">      </w:t>
      </w:r>
      <w:r w:rsidR="00161AD8">
        <w:rPr>
          <w:b/>
          <w:sz w:val="28"/>
          <w:szCs w:val="28"/>
        </w:rPr>
        <w:t>3</w:t>
      </w:r>
      <w:r w:rsidR="00161AD8" w:rsidRPr="00161AD8">
        <w:rPr>
          <w:b/>
          <w:sz w:val="28"/>
          <w:szCs w:val="28"/>
        </w:rPr>
        <w:t xml:space="preserve">.2 </w:t>
      </w:r>
      <w:r w:rsidR="00161AD8" w:rsidRPr="00161AD8">
        <w:rPr>
          <w:rFonts w:ascii="Calibri" w:hAnsi="Calibri" w:cs="Calibri"/>
          <w:b/>
          <w:sz w:val="28"/>
          <w:szCs w:val="28"/>
        </w:rPr>
        <w:t>Relación de la educación y el PIB</w:t>
      </w:r>
    </w:p>
    <w:p w14:paraId="7E2FDE08" w14:textId="77777777" w:rsidR="00161AD8" w:rsidRPr="00161AD8" w:rsidRDefault="00161AD8" w:rsidP="00B224A4">
      <w:pPr>
        <w:autoSpaceDE w:val="0"/>
        <w:autoSpaceDN w:val="0"/>
        <w:adjustRightInd w:val="0"/>
        <w:ind w:left="426"/>
        <w:jc w:val="both"/>
        <w:rPr>
          <w:rFonts w:cstheme="minorHAnsi"/>
          <w:color w:val="000000" w:themeColor="text1"/>
          <w:sz w:val="28"/>
          <w:szCs w:val="28"/>
        </w:rPr>
      </w:pPr>
      <w:r w:rsidRPr="00161AD8">
        <w:rPr>
          <w:rFonts w:cstheme="minorHAnsi"/>
          <w:color w:val="000000" w:themeColor="text1"/>
          <w:sz w:val="28"/>
          <w:szCs w:val="28"/>
          <w:shd w:val="clear" w:color="auto" w:fill="FFFFFF"/>
        </w:rPr>
        <w:t>Educación y Producto Interior Bruto (PIB) estarían más relacionados de lo que se pensaba. El nivel educativo no solo es un valor individual, sino también colectivo. Hay estudios que afirman que</w:t>
      </w:r>
      <w:r w:rsidRPr="00161AD8">
        <w:rPr>
          <w:rStyle w:val="apple-converted-space"/>
          <w:rFonts w:cstheme="minorHAnsi"/>
          <w:color w:val="000000" w:themeColor="text1"/>
          <w:sz w:val="28"/>
          <w:szCs w:val="28"/>
          <w:shd w:val="clear" w:color="auto" w:fill="FFFFFF"/>
        </w:rPr>
        <w:t> </w:t>
      </w:r>
      <w:r w:rsidRPr="00161AD8">
        <w:rPr>
          <w:rStyle w:val="Textoennegrita"/>
          <w:rFonts w:cstheme="minorHAnsi"/>
          <w:b w:val="0"/>
          <w:color w:val="000000" w:themeColor="text1"/>
          <w:sz w:val="28"/>
          <w:szCs w:val="28"/>
          <w:shd w:val="clear" w:color="auto" w:fill="FFFFFF"/>
        </w:rPr>
        <w:t>mejorar el nivel educativo de los estudiantes</w:t>
      </w:r>
      <w:r w:rsidRPr="00161AD8">
        <w:rPr>
          <w:rFonts w:cstheme="minorHAnsi"/>
          <w:color w:val="000000" w:themeColor="text1"/>
          <w:sz w:val="28"/>
          <w:szCs w:val="28"/>
          <w:shd w:val="clear" w:color="auto" w:fill="FFFFFF"/>
        </w:rPr>
        <w:t>, cuantificado a través de evaluaciones externas,</w:t>
      </w:r>
      <w:r w:rsidRPr="00161AD8">
        <w:rPr>
          <w:rStyle w:val="apple-converted-space"/>
          <w:rFonts w:cstheme="minorHAnsi"/>
          <w:color w:val="000000" w:themeColor="text1"/>
          <w:sz w:val="28"/>
          <w:szCs w:val="28"/>
          <w:shd w:val="clear" w:color="auto" w:fill="FFFFFF"/>
        </w:rPr>
        <w:t> </w:t>
      </w:r>
      <w:r w:rsidRPr="00161AD8">
        <w:rPr>
          <w:rStyle w:val="Textoennegrita"/>
          <w:rFonts w:cstheme="minorHAnsi"/>
          <w:b w:val="0"/>
          <w:color w:val="000000" w:themeColor="text1"/>
          <w:sz w:val="28"/>
          <w:szCs w:val="28"/>
          <w:shd w:val="clear" w:color="auto" w:fill="FFFFFF"/>
        </w:rPr>
        <w:t>supondría una mejora de la situación económica del país</w:t>
      </w:r>
      <w:r w:rsidRPr="00161AD8">
        <w:rPr>
          <w:rFonts w:cstheme="minorHAnsi"/>
          <w:b/>
          <w:color w:val="000000" w:themeColor="text1"/>
          <w:sz w:val="28"/>
          <w:szCs w:val="28"/>
          <w:shd w:val="clear" w:color="auto" w:fill="FFFFFF"/>
        </w:rPr>
        <w:t xml:space="preserve">. </w:t>
      </w:r>
      <w:r w:rsidRPr="00161AD8">
        <w:rPr>
          <w:rFonts w:cstheme="minorHAnsi"/>
          <w:color w:val="000000" w:themeColor="text1"/>
          <w:sz w:val="28"/>
          <w:szCs w:val="28"/>
          <w:shd w:val="clear" w:color="auto" w:fill="FFFFFF"/>
        </w:rPr>
        <w:t>Sin embargo, se advierte, ese no debe ser el único ni el principal motivo por el que se apueste por una educación de calidad. A continuación</w:t>
      </w:r>
      <w:r w:rsidRPr="00161AD8">
        <w:rPr>
          <w:rStyle w:val="apple-converted-space"/>
          <w:rFonts w:cstheme="minorHAnsi"/>
          <w:color w:val="000000" w:themeColor="text1"/>
          <w:sz w:val="28"/>
          <w:szCs w:val="28"/>
          <w:shd w:val="clear" w:color="auto" w:fill="FFFFFF"/>
        </w:rPr>
        <w:t> </w:t>
      </w:r>
      <w:r w:rsidRPr="00161AD8">
        <w:rPr>
          <w:rStyle w:val="Textoennegrita"/>
          <w:rFonts w:cstheme="minorHAnsi"/>
          <w:b w:val="0"/>
          <w:color w:val="000000" w:themeColor="text1"/>
          <w:sz w:val="28"/>
          <w:szCs w:val="28"/>
          <w:shd w:val="clear" w:color="auto" w:fill="FFFFFF"/>
        </w:rPr>
        <w:t>se describe cómo influye la educación en la economía, se destacan dos claves para mejorar la educación y se revela una curiosidad del Informe PISA, que no solo mide el rendimiento académico</w:t>
      </w:r>
      <w:r w:rsidRPr="00161AD8">
        <w:rPr>
          <w:rFonts w:cstheme="minorHAnsi"/>
          <w:b/>
          <w:color w:val="000000" w:themeColor="text1"/>
          <w:sz w:val="28"/>
          <w:szCs w:val="28"/>
          <w:shd w:val="clear" w:color="auto" w:fill="FFFFFF"/>
        </w:rPr>
        <w:t>.</w:t>
      </w:r>
    </w:p>
    <w:p w14:paraId="0D65C4BB" w14:textId="77777777" w:rsidR="00B224A4" w:rsidRPr="00B224A4" w:rsidRDefault="00B224A4" w:rsidP="00B224A4">
      <w:pPr>
        <w:autoSpaceDE w:val="0"/>
        <w:autoSpaceDN w:val="0"/>
        <w:adjustRightInd w:val="0"/>
        <w:ind w:left="792" w:hanging="432"/>
        <w:rPr>
          <w:rFonts w:ascii="Calibri" w:hAnsi="Calibri" w:cs="Calibri"/>
          <w:b/>
          <w:sz w:val="28"/>
          <w:szCs w:val="28"/>
        </w:rPr>
      </w:pPr>
      <w:r>
        <w:rPr>
          <w:b/>
          <w:sz w:val="28"/>
          <w:szCs w:val="28"/>
        </w:rPr>
        <w:t>3</w:t>
      </w:r>
      <w:r w:rsidRPr="00161AD8">
        <w:rPr>
          <w:b/>
          <w:sz w:val="28"/>
          <w:szCs w:val="28"/>
        </w:rPr>
        <w:t>.</w:t>
      </w:r>
      <w:r>
        <w:rPr>
          <w:b/>
          <w:sz w:val="28"/>
          <w:szCs w:val="28"/>
        </w:rPr>
        <w:t>3</w:t>
      </w:r>
      <w:r w:rsidRPr="00161AD8">
        <w:rPr>
          <w:b/>
          <w:sz w:val="28"/>
          <w:szCs w:val="28"/>
        </w:rPr>
        <w:t xml:space="preserve"> </w:t>
      </w:r>
      <w:r w:rsidRPr="00B224A4">
        <w:rPr>
          <w:rFonts w:ascii="Calibri" w:hAnsi="Calibri" w:cs="Calibri"/>
          <w:b/>
          <w:sz w:val="28"/>
          <w:szCs w:val="28"/>
        </w:rPr>
        <w:t>Como influye la educación en el desarrollo del país.</w:t>
      </w:r>
    </w:p>
    <w:p w14:paraId="1438FC19" w14:textId="77777777" w:rsidR="003D7540" w:rsidRDefault="003D7540" w:rsidP="00B224A4">
      <w:pPr>
        <w:pStyle w:val="NormalWeb"/>
        <w:shd w:val="clear" w:color="auto" w:fill="FFFFFF"/>
        <w:spacing w:line="312" w:lineRule="atLeast"/>
        <w:jc w:val="both"/>
        <w:rPr>
          <w:rStyle w:val="Textoennegrita"/>
          <w:rFonts w:asciiTheme="minorHAnsi" w:hAnsiTheme="minorHAnsi" w:cstheme="minorHAnsi"/>
          <w:b w:val="0"/>
          <w:color w:val="000000" w:themeColor="text1"/>
          <w:sz w:val="28"/>
          <w:szCs w:val="28"/>
        </w:rPr>
      </w:pPr>
    </w:p>
    <w:p w14:paraId="692C0D77" w14:textId="77777777" w:rsidR="00B224A4" w:rsidRPr="00B224A4" w:rsidRDefault="00B224A4" w:rsidP="00B224A4">
      <w:pPr>
        <w:pStyle w:val="NormalWeb"/>
        <w:shd w:val="clear" w:color="auto" w:fill="FFFFFF"/>
        <w:spacing w:line="312" w:lineRule="atLeast"/>
        <w:jc w:val="both"/>
        <w:rPr>
          <w:rFonts w:asciiTheme="minorHAnsi" w:hAnsiTheme="minorHAnsi" w:cstheme="minorHAnsi"/>
          <w:color w:val="000000" w:themeColor="text1"/>
          <w:sz w:val="28"/>
          <w:szCs w:val="28"/>
        </w:rPr>
      </w:pPr>
      <w:r w:rsidRPr="00B224A4">
        <w:rPr>
          <w:rStyle w:val="Textoennegrita"/>
          <w:rFonts w:asciiTheme="minorHAnsi" w:hAnsiTheme="minorHAnsi" w:cstheme="minorHAnsi"/>
          <w:b w:val="0"/>
          <w:color w:val="000000" w:themeColor="text1"/>
          <w:sz w:val="28"/>
          <w:szCs w:val="28"/>
        </w:rPr>
        <w:t>Un aumento de 25 puntos en los resultados del Informe PISA se traduciría en un incremento del PIB del 3%</w:t>
      </w:r>
      <w:r w:rsidRPr="00B224A4">
        <w:rPr>
          <w:rFonts w:asciiTheme="minorHAnsi" w:hAnsiTheme="minorHAnsi" w:cstheme="minorHAnsi"/>
          <w:color w:val="000000" w:themeColor="text1"/>
          <w:sz w:val="28"/>
          <w:szCs w:val="28"/>
        </w:rPr>
        <w:t>. Así se recoge en el</w:t>
      </w:r>
      <w:r w:rsidRPr="00B224A4">
        <w:rPr>
          <w:rStyle w:val="apple-converted-space"/>
          <w:rFonts w:asciiTheme="minorHAnsi" w:hAnsiTheme="minorHAnsi" w:cstheme="minorHAnsi"/>
          <w:color w:val="000000" w:themeColor="text1"/>
          <w:sz w:val="28"/>
          <w:szCs w:val="28"/>
        </w:rPr>
        <w:t> </w:t>
      </w:r>
      <w:r w:rsidRPr="00B224A4">
        <w:rPr>
          <w:rFonts w:asciiTheme="minorHAnsi" w:hAnsiTheme="minorHAnsi" w:cstheme="minorHAnsi"/>
          <w:color w:val="000000" w:themeColor="text1"/>
          <w:sz w:val="28"/>
          <w:szCs w:val="28"/>
        </w:rPr>
        <w:t>informe español</w:t>
      </w:r>
      <w:r w:rsidRPr="00B224A4">
        <w:rPr>
          <w:rStyle w:val="apple-converted-space"/>
          <w:rFonts w:asciiTheme="minorHAnsi" w:hAnsiTheme="minorHAnsi" w:cstheme="minorHAnsi"/>
          <w:color w:val="000000" w:themeColor="text1"/>
          <w:sz w:val="28"/>
          <w:szCs w:val="28"/>
        </w:rPr>
        <w:t> </w:t>
      </w:r>
      <w:r w:rsidRPr="00B224A4">
        <w:rPr>
          <w:rFonts w:asciiTheme="minorHAnsi" w:hAnsiTheme="minorHAnsi" w:cstheme="minorHAnsi"/>
          <w:color w:val="000000" w:themeColor="text1"/>
          <w:sz w:val="28"/>
          <w:szCs w:val="28"/>
        </w:rPr>
        <w:t>de las pruebas PIRLS (Estudio Internacional de Progreso en Comprensión Lectora) y TIMSS (Estudio Internacional de Tendencias en Matemáticas y Ciencias) de 2011, en el que José García Montalvo, catedrático de Economía de la Universidad Pompeu Fabra, cita la idea desarrollada por los economistas Hanushek y Woessmann. En 2010, ambos elaboraron un programa de investigación para obtener una medida que permitiera establecer una comparación entre países y llegaron a la anterior conclusión.</w:t>
      </w:r>
    </w:p>
    <w:p w14:paraId="5A0D8BE2" w14:textId="77777777" w:rsidR="00B224A4" w:rsidRPr="00B224A4" w:rsidRDefault="00B224A4" w:rsidP="00B224A4">
      <w:pPr>
        <w:pStyle w:val="NormalWeb"/>
        <w:shd w:val="clear" w:color="auto" w:fill="FFFFFF"/>
        <w:spacing w:before="0" w:beforeAutospacing="0" w:after="0" w:afterAutospacing="0" w:line="300" w:lineRule="atLeast"/>
        <w:jc w:val="both"/>
        <w:rPr>
          <w:rFonts w:asciiTheme="minorHAnsi" w:hAnsiTheme="minorHAnsi" w:cstheme="minorHAnsi"/>
          <w:i/>
          <w:iCs/>
          <w:color w:val="000000" w:themeColor="text1"/>
          <w:sz w:val="28"/>
          <w:szCs w:val="28"/>
        </w:rPr>
      </w:pPr>
      <w:r w:rsidRPr="00B224A4">
        <w:rPr>
          <w:rFonts w:asciiTheme="minorHAnsi" w:hAnsiTheme="minorHAnsi" w:cstheme="minorHAnsi"/>
          <w:i/>
          <w:iCs/>
          <w:color w:val="000000" w:themeColor="text1"/>
          <w:sz w:val="28"/>
          <w:szCs w:val="28"/>
        </w:rPr>
        <w:t>Un nivel de formación superior sería el origen de un mayor desarrollo económico de los países</w:t>
      </w:r>
    </w:p>
    <w:p w14:paraId="54BC4E64" w14:textId="77777777" w:rsidR="00B224A4" w:rsidRPr="00B224A4" w:rsidRDefault="00B224A4" w:rsidP="00B224A4">
      <w:pPr>
        <w:pStyle w:val="NormalWeb"/>
        <w:shd w:val="clear" w:color="auto" w:fill="FFFFFF"/>
        <w:spacing w:line="312" w:lineRule="atLeast"/>
        <w:jc w:val="both"/>
        <w:rPr>
          <w:rFonts w:asciiTheme="minorHAnsi" w:hAnsiTheme="minorHAnsi" w:cstheme="minorHAnsi"/>
          <w:color w:val="000000" w:themeColor="text1"/>
          <w:sz w:val="28"/>
          <w:szCs w:val="28"/>
        </w:rPr>
      </w:pPr>
      <w:r w:rsidRPr="00B224A4">
        <w:rPr>
          <w:rFonts w:asciiTheme="minorHAnsi" w:hAnsiTheme="minorHAnsi" w:cstheme="minorHAnsi"/>
          <w:color w:val="000000" w:themeColor="text1"/>
          <w:sz w:val="28"/>
          <w:szCs w:val="28"/>
        </w:rPr>
        <w:t>En el informe se destaca la</w:t>
      </w:r>
      <w:r w:rsidRPr="00B224A4">
        <w:rPr>
          <w:rStyle w:val="apple-converted-space"/>
          <w:rFonts w:asciiTheme="minorHAnsi" w:hAnsiTheme="minorHAnsi" w:cstheme="minorHAnsi"/>
          <w:color w:val="000000" w:themeColor="text1"/>
          <w:sz w:val="28"/>
          <w:szCs w:val="28"/>
        </w:rPr>
        <w:t> </w:t>
      </w:r>
      <w:r w:rsidRPr="00B224A4">
        <w:rPr>
          <w:rStyle w:val="Textoennegrita"/>
          <w:rFonts w:asciiTheme="minorHAnsi" w:hAnsiTheme="minorHAnsi" w:cstheme="minorHAnsi"/>
          <w:b w:val="0"/>
          <w:color w:val="000000" w:themeColor="text1"/>
          <w:sz w:val="28"/>
          <w:szCs w:val="28"/>
        </w:rPr>
        <w:t>relación entre crecimiento económico y nivel educativo</w:t>
      </w:r>
      <w:r w:rsidRPr="00B224A4">
        <w:rPr>
          <w:rFonts w:asciiTheme="minorHAnsi" w:hAnsiTheme="minorHAnsi" w:cstheme="minorHAnsi"/>
          <w:color w:val="000000" w:themeColor="text1"/>
          <w:sz w:val="28"/>
          <w:szCs w:val="28"/>
        </w:rPr>
        <w:t>. En él, García Montalvo argumenta que en los países considerados desarrollados "los trabajadores tienen niveles de formación superiores a los países menos desarrollados" y que esa "causalidad" se recoge en otros</w:t>
      </w:r>
      <w:r w:rsidRPr="00B224A4">
        <w:rPr>
          <w:rStyle w:val="apple-converted-space"/>
          <w:rFonts w:asciiTheme="minorHAnsi" w:hAnsiTheme="minorHAnsi" w:cstheme="minorHAnsi"/>
          <w:color w:val="000000" w:themeColor="text1"/>
          <w:sz w:val="28"/>
          <w:szCs w:val="28"/>
        </w:rPr>
        <w:t> </w:t>
      </w:r>
      <w:r w:rsidRPr="00B224A4">
        <w:rPr>
          <w:rStyle w:val="Textoennegrita"/>
          <w:rFonts w:asciiTheme="minorHAnsi" w:hAnsiTheme="minorHAnsi" w:cstheme="minorHAnsi"/>
          <w:b w:val="0"/>
          <w:color w:val="000000" w:themeColor="text1"/>
          <w:sz w:val="28"/>
          <w:szCs w:val="28"/>
        </w:rPr>
        <w:t>estudios que muestran que "la educación es un antecedente del crecimiento"</w:t>
      </w:r>
      <w:r w:rsidRPr="00B224A4">
        <w:rPr>
          <w:rFonts w:asciiTheme="minorHAnsi" w:hAnsiTheme="minorHAnsi" w:cstheme="minorHAnsi"/>
          <w:color w:val="000000" w:themeColor="text1"/>
          <w:sz w:val="28"/>
          <w:szCs w:val="28"/>
        </w:rPr>
        <w:t>. Para confirmar este extremo, asegura que no hay fijarse tanto en factores como el gasto por estudiante, sino en</w:t>
      </w:r>
      <w:r w:rsidRPr="00B224A4">
        <w:rPr>
          <w:rStyle w:val="apple-converted-space"/>
          <w:rFonts w:asciiTheme="minorHAnsi" w:hAnsiTheme="minorHAnsi" w:cstheme="minorHAnsi"/>
          <w:color w:val="000000" w:themeColor="text1"/>
          <w:sz w:val="28"/>
          <w:szCs w:val="28"/>
        </w:rPr>
        <w:t> </w:t>
      </w:r>
      <w:r w:rsidRPr="00B224A4">
        <w:rPr>
          <w:rFonts w:asciiTheme="minorHAnsi" w:hAnsiTheme="minorHAnsi" w:cstheme="minorHAnsi"/>
          <w:color w:val="000000" w:themeColor="text1"/>
          <w:sz w:val="28"/>
          <w:szCs w:val="28"/>
        </w:rPr>
        <w:t>pruebas de conocimientos estandarizadas, como las que dan pie al estudio.</w:t>
      </w:r>
    </w:p>
    <w:p w14:paraId="571844BE" w14:textId="77777777" w:rsidR="00B224A4" w:rsidRPr="00B224A4" w:rsidRDefault="00B224A4" w:rsidP="00B224A4">
      <w:pPr>
        <w:pStyle w:val="NormalWeb"/>
        <w:shd w:val="clear" w:color="auto" w:fill="FFFFFF"/>
        <w:spacing w:line="312" w:lineRule="atLeast"/>
        <w:jc w:val="both"/>
        <w:rPr>
          <w:rFonts w:asciiTheme="minorHAnsi" w:hAnsiTheme="minorHAnsi" w:cstheme="minorHAnsi"/>
          <w:color w:val="000000" w:themeColor="text1"/>
          <w:sz w:val="28"/>
          <w:szCs w:val="28"/>
        </w:rPr>
      </w:pPr>
      <w:r w:rsidRPr="00B224A4">
        <w:rPr>
          <w:rFonts w:asciiTheme="minorHAnsi" w:hAnsiTheme="minorHAnsi" w:cstheme="minorHAnsi"/>
          <w:color w:val="000000" w:themeColor="text1"/>
          <w:sz w:val="28"/>
          <w:szCs w:val="28"/>
        </w:rPr>
        <w:t>Con anterioridad, otros economistas ya señalaron que más de la mitad de la</w:t>
      </w:r>
      <w:r w:rsidRPr="00B224A4">
        <w:rPr>
          <w:rStyle w:val="apple-converted-space"/>
          <w:rFonts w:asciiTheme="minorHAnsi" w:hAnsiTheme="minorHAnsi" w:cstheme="minorHAnsi"/>
          <w:color w:val="000000" w:themeColor="text1"/>
          <w:sz w:val="28"/>
          <w:szCs w:val="28"/>
        </w:rPr>
        <w:t> </w:t>
      </w:r>
      <w:r w:rsidRPr="00B224A4">
        <w:rPr>
          <w:rFonts w:asciiTheme="minorHAnsi" w:hAnsiTheme="minorHAnsi" w:cstheme="minorHAnsi"/>
          <w:color w:val="000000" w:themeColor="text1"/>
          <w:sz w:val="28"/>
          <w:szCs w:val="28"/>
        </w:rPr>
        <w:t>desigualdad educativa</w:t>
      </w:r>
      <w:r w:rsidRPr="00B224A4">
        <w:rPr>
          <w:rStyle w:val="apple-converted-space"/>
          <w:rFonts w:asciiTheme="minorHAnsi" w:hAnsiTheme="minorHAnsi" w:cstheme="minorHAnsi"/>
          <w:color w:val="000000" w:themeColor="text1"/>
          <w:sz w:val="28"/>
          <w:szCs w:val="28"/>
        </w:rPr>
        <w:t> </w:t>
      </w:r>
      <w:r w:rsidRPr="00B224A4">
        <w:rPr>
          <w:rFonts w:asciiTheme="minorHAnsi" w:hAnsiTheme="minorHAnsi" w:cstheme="minorHAnsi"/>
          <w:color w:val="000000" w:themeColor="text1"/>
          <w:sz w:val="28"/>
          <w:szCs w:val="28"/>
        </w:rPr>
        <w:t>se corresponde con la propia</w:t>
      </w:r>
      <w:r w:rsidRPr="00B224A4">
        <w:rPr>
          <w:rStyle w:val="apple-converted-space"/>
          <w:rFonts w:asciiTheme="minorHAnsi" w:hAnsiTheme="minorHAnsi" w:cstheme="minorHAnsi"/>
          <w:color w:val="000000" w:themeColor="text1"/>
          <w:sz w:val="28"/>
          <w:szCs w:val="28"/>
        </w:rPr>
        <w:t> </w:t>
      </w:r>
      <w:r w:rsidRPr="00B224A4">
        <w:rPr>
          <w:rFonts w:asciiTheme="minorHAnsi" w:hAnsiTheme="minorHAnsi" w:cstheme="minorHAnsi"/>
          <w:color w:val="000000" w:themeColor="text1"/>
          <w:sz w:val="28"/>
          <w:szCs w:val="28"/>
        </w:rPr>
        <w:t>desigualdad registrada en los países. En la misma línea, un total de</w:t>
      </w:r>
      <w:r w:rsidRPr="00B224A4">
        <w:rPr>
          <w:rStyle w:val="apple-converted-space"/>
          <w:rFonts w:asciiTheme="minorHAnsi" w:hAnsiTheme="minorHAnsi" w:cstheme="minorHAnsi"/>
          <w:color w:val="000000" w:themeColor="text1"/>
          <w:sz w:val="28"/>
          <w:szCs w:val="28"/>
        </w:rPr>
        <w:t> </w:t>
      </w:r>
      <w:r w:rsidRPr="00B224A4">
        <w:rPr>
          <w:rStyle w:val="Textoennegrita"/>
          <w:rFonts w:asciiTheme="minorHAnsi" w:hAnsiTheme="minorHAnsi" w:cstheme="minorHAnsi"/>
          <w:b w:val="0"/>
          <w:color w:val="000000" w:themeColor="text1"/>
          <w:sz w:val="28"/>
          <w:szCs w:val="28"/>
        </w:rPr>
        <w:t xml:space="preserve">ocho variables se descartan como significativas en </w:t>
      </w:r>
      <w:r w:rsidRPr="00B224A4">
        <w:rPr>
          <w:rStyle w:val="Textoennegrita"/>
          <w:rFonts w:asciiTheme="minorHAnsi" w:hAnsiTheme="minorHAnsi" w:cstheme="minorHAnsi"/>
          <w:b w:val="0"/>
          <w:color w:val="000000" w:themeColor="text1"/>
          <w:sz w:val="28"/>
          <w:szCs w:val="28"/>
        </w:rPr>
        <w:lastRenderedPageBreak/>
        <w:t>el rendimiento escolar</w:t>
      </w:r>
      <w:r w:rsidRPr="00B224A4">
        <w:rPr>
          <w:rFonts w:asciiTheme="minorHAnsi" w:hAnsiTheme="minorHAnsi" w:cstheme="minorHAnsi"/>
          <w:color w:val="000000" w:themeColor="text1"/>
          <w:sz w:val="28"/>
          <w:szCs w:val="28"/>
        </w:rPr>
        <w:t>: la presencia del padre en la unidad familiar, el número de libros en casa, si se tiene ordenador, si la madre considera importante tener buenas notas en matemáticas, haber nacido en el país, la educación de la madre, la educación del padre y la edad.</w:t>
      </w:r>
    </w:p>
    <w:p w14:paraId="591214DF" w14:textId="77777777" w:rsidR="00B224A4" w:rsidRDefault="00B224A4" w:rsidP="00B224A4">
      <w:pPr>
        <w:pStyle w:val="NormalWeb"/>
        <w:shd w:val="clear" w:color="auto" w:fill="FFFFFF"/>
        <w:spacing w:line="312" w:lineRule="atLeast"/>
        <w:jc w:val="both"/>
        <w:rPr>
          <w:rFonts w:asciiTheme="minorHAnsi" w:hAnsiTheme="minorHAnsi" w:cstheme="minorHAnsi"/>
          <w:color w:val="000000" w:themeColor="text1"/>
          <w:sz w:val="28"/>
          <w:szCs w:val="28"/>
        </w:rPr>
      </w:pPr>
      <w:r w:rsidRPr="00B224A4">
        <w:rPr>
          <w:rFonts w:asciiTheme="minorHAnsi" w:hAnsiTheme="minorHAnsi" w:cstheme="minorHAnsi"/>
          <w:color w:val="000000" w:themeColor="text1"/>
          <w:sz w:val="28"/>
          <w:szCs w:val="28"/>
        </w:rPr>
        <w:t>No obstante, el informe destaca que todos estos datos no deben tomarse al pie de la letra, ya que en países como España se registra a la vez una sobre</w:t>
      </w:r>
      <w:r>
        <w:rPr>
          <w:rFonts w:asciiTheme="minorHAnsi" w:hAnsiTheme="minorHAnsi" w:cstheme="minorHAnsi"/>
          <w:color w:val="000000" w:themeColor="text1"/>
          <w:sz w:val="28"/>
          <w:szCs w:val="28"/>
        </w:rPr>
        <w:t xml:space="preserve"> </w:t>
      </w:r>
      <w:r w:rsidRPr="00B224A4">
        <w:rPr>
          <w:rFonts w:asciiTheme="minorHAnsi" w:hAnsiTheme="minorHAnsi" w:cstheme="minorHAnsi"/>
          <w:color w:val="000000" w:themeColor="text1"/>
          <w:sz w:val="28"/>
          <w:szCs w:val="28"/>
        </w:rPr>
        <w:t>cualificación de los empleados, que el mercado laboral no siempre puede absorber y, por tanto, están desempleados u ocupan puestos de categoría inferior a los que correspondería a su formación.</w:t>
      </w:r>
    </w:p>
    <w:p w14:paraId="25B7A5C6" w14:textId="77777777" w:rsidR="003D7540" w:rsidRDefault="003D7540" w:rsidP="00B224A4">
      <w:pPr>
        <w:pStyle w:val="NormalWeb"/>
        <w:shd w:val="clear" w:color="auto" w:fill="FFFFFF"/>
        <w:spacing w:line="312" w:lineRule="atLeast"/>
        <w:jc w:val="both"/>
        <w:rPr>
          <w:rFonts w:asciiTheme="minorHAnsi" w:hAnsiTheme="minorHAnsi" w:cstheme="minorHAnsi"/>
          <w:color w:val="000000" w:themeColor="text1"/>
          <w:sz w:val="28"/>
          <w:szCs w:val="28"/>
        </w:rPr>
      </w:pPr>
    </w:p>
    <w:p w14:paraId="115F72F3" w14:textId="77777777" w:rsidR="003D7540" w:rsidRPr="003D7540" w:rsidRDefault="003D7540" w:rsidP="00B224A4">
      <w:pPr>
        <w:pStyle w:val="NormalWeb"/>
        <w:shd w:val="clear" w:color="auto" w:fill="FFFFFF"/>
        <w:spacing w:line="312" w:lineRule="atLeast"/>
        <w:jc w:val="both"/>
        <w:rPr>
          <w:rFonts w:asciiTheme="minorHAnsi" w:hAnsiTheme="minorHAnsi" w:cstheme="minorHAnsi"/>
          <w:b/>
          <w:color w:val="000000" w:themeColor="text1"/>
          <w:sz w:val="28"/>
          <w:szCs w:val="28"/>
        </w:rPr>
      </w:pPr>
      <w:r w:rsidRPr="003D7540">
        <w:rPr>
          <w:rFonts w:asciiTheme="minorHAnsi" w:hAnsiTheme="minorHAnsi" w:cstheme="minorHAnsi"/>
          <w:b/>
          <w:color w:val="000000" w:themeColor="text1"/>
          <w:sz w:val="28"/>
          <w:szCs w:val="28"/>
        </w:rPr>
        <w:t>3.4 Importancia de la educación en el desarrollo de un país</w:t>
      </w:r>
    </w:p>
    <w:p w14:paraId="15C99BD6" w14:textId="77777777" w:rsidR="003D7540" w:rsidRPr="003D7540" w:rsidRDefault="003D7540" w:rsidP="003D7540">
      <w:pPr>
        <w:pStyle w:val="NormalWeb"/>
        <w:shd w:val="clear" w:color="auto" w:fill="FFFFFF"/>
        <w:spacing w:line="312" w:lineRule="atLeast"/>
        <w:jc w:val="both"/>
        <w:rPr>
          <w:rFonts w:asciiTheme="minorHAnsi" w:hAnsiTheme="minorHAnsi" w:cstheme="minorHAnsi"/>
          <w:color w:val="000000" w:themeColor="text1"/>
          <w:sz w:val="28"/>
          <w:szCs w:val="28"/>
        </w:rPr>
      </w:pPr>
      <w:r w:rsidRPr="003D7540">
        <w:rPr>
          <w:rFonts w:asciiTheme="minorHAnsi" w:hAnsiTheme="minorHAnsi" w:cstheme="minorHAnsi"/>
          <w:color w:val="000000" w:themeColor="text1"/>
          <w:sz w:val="28"/>
          <w:szCs w:val="28"/>
        </w:rPr>
        <w:t>La educación es uno de los factores que más influye en el avance y progreso de personas y sociedades. Además de proveer conocimientos, la educación enriquece la cultura, el espíritu, los valores y todo aquello que nos caracteriza como seres humanos.</w:t>
      </w:r>
    </w:p>
    <w:p w14:paraId="726C261F" w14:textId="77777777" w:rsidR="003D7540" w:rsidRPr="003D7540" w:rsidRDefault="003D7540" w:rsidP="003D7540">
      <w:pPr>
        <w:pStyle w:val="NormalWeb"/>
        <w:shd w:val="clear" w:color="auto" w:fill="FFFFFF"/>
        <w:spacing w:line="312" w:lineRule="atLeast"/>
        <w:jc w:val="both"/>
        <w:rPr>
          <w:rFonts w:asciiTheme="minorHAnsi" w:hAnsiTheme="minorHAnsi" w:cstheme="minorHAnsi"/>
          <w:color w:val="000000" w:themeColor="text1"/>
          <w:sz w:val="28"/>
          <w:szCs w:val="28"/>
        </w:rPr>
      </w:pPr>
      <w:r w:rsidRPr="003D7540">
        <w:rPr>
          <w:rFonts w:asciiTheme="minorHAnsi" w:hAnsiTheme="minorHAnsi" w:cstheme="minorHAnsi"/>
          <w:color w:val="000000" w:themeColor="text1"/>
          <w:sz w:val="28"/>
          <w:szCs w:val="28"/>
        </w:rPr>
        <w:t>La educación es necesaria en todos los sentidos. Para alcanzar mejores niveles de bienestar social y de crecimiento económico; para nivelar las desigualdades económicas y sociales; para propiciar la movilidad social de las personas; para acceder a mejores niveles de empleo; para elevar las condiciones culturales de la población; para ampliar las oportunidades de los jóvenes; para vigorizar los valores cívicos y laicos que fortalecen las relaciones de las sociedades; para el avance democrático y el fortalecimiento del Estado de derecho; para el impulso de la ciencia, la tecnología y la innovación.</w:t>
      </w:r>
    </w:p>
    <w:p w14:paraId="39FF7B1B" w14:textId="77777777" w:rsidR="003D7540" w:rsidRPr="003D7540" w:rsidRDefault="003D7540" w:rsidP="003D7540">
      <w:pPr>
        <w:pStyle w:val="NormalWeb"/>
        <w:shd w:val="clear" w:color="auto" w:fill="FFFFFF"/>
        <w:spacing w:line="312" w:lineRule="atLeast"/>
        <w:jc w:val="both"/>
        <w:rPr>
          <w:rFonts w:asciiTheme="minorHAnsi" w:hAnsiTheme="minorHAnsi" w:cstheme="minorHAnsi"/>
          <w:color w:val="000000" w:themeColor="text1"/>
          <w:sz w:val="28"/>
          <w:szCs w:val="28"/>
        </w:rPr>
      </w:pPr>
      <w:r w:rsidRPr="003D7540">
        <w:rPr>
          <w:rFonts w:asciiTheme="minorHAnsi" w:hAnsiTheme="minorHAnsi" w:cstheme="minorHAnsi"/>
          <w:color w:val="000000" w:themeColor="text1"/>
          <w:sz w:val="28"/>
          <w:szCs w:val="28"/>
        </w:rPr>
        <w:t>La educación siempre ha sido importante para el desarrollo, pero ha adquirido mayor relevancia en el mundo de hoy que vive profundas transformaciones, motivadas en parte por el vertiginoso avance de la ciencia y sus aplicaciones, así como por el no menos acelerado desarrollo de los medios y las tecnologías de la información.</w:t>
      </w:r>
    </w:p>
    <w:p w14:paraId="1922A0CA" w14:textId="77777777" w:rsidR="003D7540" w:rsidRPr="003D7540" w:rsidRDefault="003D7540" w:rsidP="003D7540">
      <w:pPr>
        <w:pStyle w:val="NormalWeb"/>
        <w:shd w:val="clear" w:color="auto" w:fill="FFFFFF"/>
        <w:spacing w:line="312" w:lineRule="atLeast"/>
        <w:jc w:val="both"/>
        <w:rPr>
          <w:rFonts w:asciiTheme="minorHAnsi" w:hAnsiTheme="minorHAnsi" w:cstheme="minorHAnsi"/>
          <w:color w:val="000000" w:themeColor="text1"/>
          <w:sz w:val="28"/>
          <w:szCs w:val="28"/>
        </w:rPr>
      </w:pPr>
      <w:r w:rsidRPr="003D7540">
        <w:rPr>
          <w:rFonts w:asciiTheme="minorHAnsi" w:hAnsiTheme="minorHAnsi" w:cstheme="minorHAnsi"/>
          <w:color w:val="000000" w:themeColor="text1"/>
          <w:sz w:val="28"/>
          <w:szCs w:val="28"/>
        </w:rPr>
        <w:t>En las economías modernas el conocimiento se ha convertido en uno de los factores más importantes de la producción. Las sociedades que más han avanzado en lo económico y en lo social son las que han logrado cimentar su progreso en el conocimiento, tanto el que se transmite con la escolarización, como el que se genera a través de la investigación. De la educación, la ciencia y la innovación tecnológica dependen, cada vez más, la productividad y la competitividad económicas, así como buena parte del desarrollo social y cultural de las naciones.</w:t>
      </w:r>
    </w:p>
    <w:p w14:paraId="607F2106" w14:textId="77777777" w:rsidR="003D7540" w:rsidRPr="003D7540" w:rsidRDefault="003D7540" w:rsidP="003D7540">
      <w:pPr>
        <w:pStyle w:val="NormalWeb"/>
        <w:shd w:val="clear" w:color="auto" w:fill="FFFFFF"/>
        <w:spacing w:line="312" w:lineRule="atLeast"/>
        <w:jc w:val="both"/>
        <w:rPr>
          <w:rFonts w:asciiTheme="minorHAnsi" w:hAnsiTheme="minorHAnsi" w:cstheme="minorHAnsi"/>
          <w:color w:val="000000" w:themeColor="text1"/>
          <w:sz w:val="28"/>
          <w:szCs w:val="28"/>
        </w:rPr>
      </w:pPr>
      <w:r w:rsidRPr="003D7540">
        <w:rPr>
          <w:rFonts w:asciiTheme="minorHAnsi" w:hAnsiTheme="minorHAnsi" w:cstheme="minorHAnsi"/>
          <w:color w:val="000000" w:themeColor="text1"/>
          <w:sz w:val="28"/>
          <w:szCs w:val="28"/>
        </w:rPr>
        <w:lastRenderedPageBreak/>
        <w:t>La experiencia mundial muestra la existencia de una estrecha correlación entre el nivel de desarrollo de los países, en su sentido amplio, con la fortaleza de sus sistemas educativos y de investigación científica y tecnológica. Según estudios de la Organización para la Cooperación y el Desarrollo Económicos (OCDE), un año adicional de escolaridad incrementa el pib per cápita de un país entre 4 y 7%.1</w:t>
      </w:r>
    </w:p>
    <w:p w14:paraId="0822D380" w14:textId="77777777" w:rsidR="003D7540" w:rsidRPr="003D7540" w:rsidRDefault="003D7540" w:rsidP="003D7540">
      <w:pPr>
        <w:pStyle w:val="NormalWeb"/>
        <w:shd w:val="clear" w:color="auto" w:fill="FFFFFF"/>
        <w:spacing w:line="312" w:lineRule="atLeast"/>
        <w:jc w:val="both"/>
        <w:rPr>
          <w:rFonts w:asciiTheme="minorHAnsi" w:hAnsiTheme="minorHAnsi" w:cstheme="minorHAnsi"/>
          <w:color w:val="000000" w:themeColor="text1"/>
          <w:sz w:val="28"/>
          <w:szCs w:val="28"/>
        </w:rPr>
      </w:pPr>
      <w:r w:rsidRPr="003D7540">
        <w:rPr>
          <w:rFonts w:asciiTheme="minorHAnsi" w:hAnsiTheme="minorHAnsi" w:cstheme="minorHAnsi"/>
          <w:color w:val="000000" w:themeColor="text1"/>
          <w:sz w:val="28"/>
          <w:szCs w:val="28"/>
        </w:rPr>
        <w:t>Atrás quedaron los tiempos en que se consideraba a las erogaciones en educación como un gasto. En la actualidad, el conocimiento constituye una inversión muy productiva, estratégica en lo económico y prioritaria en lo social.</w:t>
      </w:r>
    </w:p>
    <w:p w14:paraId="3B1893B1" w14:textId="77777777" w:rsidR="003D7540" w:rsidRPr="00B224A4" w:rsidRDefault="003D7540" w:rsidP="003D7540">
      <w:pPr>
        <w:pStyle w:val="NormalWeb"/>
        <w:shd w:val="clear" w:color="auto" w:fill="FFFFFF"/>
        <w:spacing w:line="312" w:lineRule="atLeast"/>
        <w:jc w:val="both"/>
        <w:rPr>
          <w:rFonts w:asciiTheme="minorHAnsi" w:hAnsiTheme="minorHAnsi" w:cstheme="minorHAnsi"/>
          <w:color w:val="000000" w:themeColor="text1"/>
          <w:sz w:val="28"/>
          <w:szCs w:val="28"/>
        </w:rPr>
      </w:pPr>
      <w:r w:rsidRPr="003D7540">
        <w:rPr>
          <w:rFonts w:asciiTheme="minorHAnsi" w:hAnsiTheme="minorHAnsi" w:cstheme="minorHAnsi"/>
          <w:color w:val="000000" w:themeColor="text1"/>
          <w:sz w:val="28"/>
          <w:szCs w:val="28"/>
        </w:rPr>
        <w:t>En suma, la educación contribuye a lograr sociedades más justas, productivas y equitativas. Es un bien social que hace más libres a los seres humanos.</w:t>
      </w:r>
    </w:p>
    <w:p w14:paraId="38E6BE00" w14:textId="77777777" w:rsidR="00161AD8" w:rsidRDefault="00B224A4" w:rsidP="00161AD8">
      <w:pPr>
        <w:ind w:left="360"/>
        <w:jc w:val="both"/>
        <w:rPr>
          <w:rFonts w:cstheme="minorHAnsi"/>
          <w:b/>
          <w:color w:val="000000" w:themeColor="text1"/>
          <w:sz w:val="28"/>
          <w:szCs w:val="28"/>
        </w:rPr>
      </w:pPr>
      <w:r>
        <w:rPr>
          <w:rFonts w:cstheme="minorHAnsi"/>
          <w:b/>
          <w:color w:val="000000" w:themeColor="text1"/>
          <w:sz w:val="28"/>
          <w:szCs w:val="28"/>
        </w:rPr>
        <w:t xml:space="preserve"> </w:t>
      </w:r>
    </w:p>
    <w:p w14:paraId="0713D188" w14:textId="77777777" w:rsidR="00B224A4" w:rsidRDefault="00B224A4" w:rsidP="00161AD8">
      <w:pPr>
        <w:ind w:left="360"/>
        <w:jc w:val="both"/>
        <w:rPr>
          <w:rFonts w:cstheme="minorHAnsi"/>
          <w:b/>
          <w:color w:val="000000" w:themeColor="text1"/>
          <w:sz w:val="28"/>
          <w:szCs w:val="28"/>
        </w:rPr>
      </w:pPr>
    </w:p>
    <w:p w14:paraId="1E5A057B" w14:textId="77777777" w:rsidR="00B224A4" w:rsidRPr="00B224A4" w:rsidRDefault="00B224A4" w:rsidP="00B224A4">
      <w:pPr>
        <w:ind w:left="360"/>
        <w:jc w:val="center"/>
        <w:rPr>
          <w:b/>
          <w:sz w:val="28"/>
          <w:szCs w:val="28"/>
        </w:rPr>
      </w:pPr>
      <w:r w:rsidRPr="00B224A4">
        <w:rPr>
          <w:b/>
          <w:sz w:val="28"/>
          <w:szCs w:val="28"/>
        </w:rPr>
        <w:t>BIBLIOGRAFIAS</w:t>
      </w:r>
    </w:p>
    <w:p w14:paraId="7E910690" w14:textId="77777777" w:rsidR="00B224A4" w:rsidRDefault="00522CAF" w:rsidP="00B224A4">
      <w:pPr>
        <w:ind w:left="360"/>
        <w:rPr>
          <w:sz w:val="28"/>
          <w:szCs w:val="28"/>
        </w:rPr>
      </w:pPr>
      <w:hyperlink r:id="rId12" w:history="1">
        <w:r w:rsidR="00B224A4" w:rsidRPr="002354A0">
          <w:rPr>
            <w:rStyle w:val="Hipervnculo"/>
            <w:sz w:val="28"/>
            <w:szCs w:val="28"/>
          </w:rPr>
          <w:t>http://www.consumer.es/web/es/educacion/escolar/2013/11/13/218573.php</w:t>
        </w:r>
      </w:hyperlink>
    </w:p>
    <w:p w14:paraId="1CB5BC13" w14:textId="77777777" w:rsidR="00B224A4" w:rsidRDefault="00522CAF" w:rsidP="00B224A4">
      <w:pPr>
        <w:ind w:left="360"/>
        <w:rPr>
          <w:sz w:val="28"/>
          <w:szCs w:val="28"/>
        </w:rPr>
      </w:pPr>
      <w:hyperlink r:id="rId13" w:history="1">
        <w:r w:rsidR="00B224A4" w:rsidRPr="002354A0">
          <w:rPr>
            <w:rStyle w:val="Hipervnculo"/>
            <w:sz w:val="28"/>
            <w:szCs w:val="28"/>
          </w:rPr>
          <w:t>http://www.consumer.es/educacion/entrevistas/</w:t>
        </w:r>
      </w:hyperlink>
    </w:p>
    <w:p w14:paraId="02FCDED3" w14:textId="77777777" w:rsidR="00B224A4" w:rsidRDefault="00522CAF" w:rsidP="00B224A4">
      <w:pPr>
        <w:ind w:left="360"/>
        <w:rPr>
          <w:sz w:val="28"/>
          <w:szCs w:val="28"/>
        </w:rPr>
      </w:pPr>
      <w:hyperlink r:id="rId14" w:history="1">
        <w:r w:rsidR="00B224A4" w:rsidRPr="002354A0">
          <w:rPr>
            <w:rStyle w:val="Hipervnculo"/>
            <w:sz w:val="28"/>
            <w:szCs w:val="28"/>
          </w:rPr>
          <w:t>http://www.eltiempo.com/archivo/documento/CMS-4562971</w:t>
        </w:r>
      </w:hyperlink>
    </w:p>
    <w:p w14:paraId="39FD07CA" w14:textId="77777777" w:rsidR="00B224A4" w:rsidRDefault="00522CAF" w:rsidP="00B224A4">
      <w:pPr>
        <w:ind w:left="360"/>
        <w:rPr>
          <w:sz w:val="28"/>
          <w:szCs w:val="28"/>
        </w:rPr>
      </w:pPr>
      <w:hyperlink r:id="rId15" w:anchor="opinar" w:history="1">
        <w:r w:rsidR="00B224A4" w:rsidRPr="002354A0">
          <w:rPr>
            <w:rStyle w:val="Hipervnculo"/>
            <w:sz w:val="28"/>
            <w:szCs w:val="28"/>
          </w:rPr>
          <w:t>http://www.mdzol.com/nota/18293-los-problemas-economicos-y-familiares-influyen-en-el-rendimiento-escolar/#opinar</w:t>
        </w:r>
      </w:hyperlink>
    </w:p>
    <w:p w14:paraId="3B20A0A2" w14:textId="77777777" w:rsidR="00B224A4" w:rsidRDefault="00522CAF" w:rsidP="00B224A4">
      <w:pPr>
        <w:ind w:left="360"/>
        <w:rPr>
          <w:sz w:val="28"/>
          <w:szCs w:val="28"/>
        </w:rPr>
      </w:pPr>
      <w:hyperlink r:id="rId16" w:history="1">
        <w:r w:rsidR="00B224A4" w:rsidRPr="002354A0">
          <w:rPr>
            <w:rStyle w:val="Hipervnculo"/>
            <w:sz w:val="28"/>
            <w:szCs w:val="28"/>
          </w:rPr>
          <w:t>http://revista.consumer.es/web/es/20010901/actualidad/tema_de_portada/27735.php</w:t>
        </w:r>
      </w:hyperlink>
    </w:p>
    <w:p w14:paraId="6DBF45EF" w14:textId="77777777" w:rsidR="00B224A4" w:rsidRDefault="00522CAF" w:rsidP="00B224A4">
      <w:pPr>
        <w:ind w:left="360"/>
        <w:rPr>
          <w:sz w:val="28"/>
          <w:szCs w:val="28"/>
        </w:rPr>
      </w:pPr>
      <w:hyperlink r:id="rId17" w:history="1">
        <w:r w:rsidR="00B224A4" w:rsidRPr="002354A0">
          <w:rPr>
            <w:rStyle w:val="Hipervnculo"/>
            <w:sz w:val="28"/>
            <w:szCs w:val="28"/>
          </w:rPr>
          <w:t>http://www.revistaeducacion.mec.es/re334/re334_16.pdf</w:t>
        </w:r>
      </w:hyperlink>
    </w:p>
    <w:p w14:paraId="5DEACEEB" w14:textId="77777777" w:rsidR="00B224A4" w:rsidRDefault="00522CAF" w:rsidP="00B224A4">
      <w:pPr>
        <w:ind w:left="360"/>
        <w:rPr>
          <w:sz w:val="28"/>
          <w:szCs w:val="28"/>
        </w:rPr>
      </w:pPr>
      <w:hyperlink r:id="rId18" w:history="1">
        <w:r w:rsidR="00B224A4" w:rsidRPr="002354A0">
          <w:rPr>
            <w:rStyle w:val="Hipervnculo"/>
            <w:sz w:val="28"/>
            <w:szCs w:val="28"/>
          </w:rPr>
          <w:t>http://ubueconomia.blogspot.mx/2010/12/la-relacion-entre-economia-y-educacion.html</w:t>
        </w:r>
      </w:hyperlink>
    </w:p>
    <w:p w14:paraId="1410F932" w14:textId="77777777" w:rsidR="00B224A4" w:rsidRDefault="00522CAF" w:rsidP="00B224A4">
      <w:pPr>
        <w:ind w:left="360"/>
        <w:rPr>
          <w:sz w:val="28"/>
          <w:szCs w:val="28"/>
        </w:rPr>
      </w:pPr>
      <w:hyperlink r:id="rId19" w:history="1">
        <w:r w:rsidR="00B224A4" w:rsidRPr="002354A0">
          <w:rPr>
            <w:rStyle w:val="Hipervnculo"/>
            <w:sz w:val="28"/>
            <w:szCs w:val="28"/>
          </w:rPr>
          <w:t>http://www.sems.gob.mx/work/models/sems/Resource/10787/1/images/Anexo_6Reporte_de_la_ENDEMS.pdf</w:t>
        </w:r>
      </w:hyperlink>
    </w:p>
    <w:p w14:paraId="6A34B540" w14:textId="77777777" w:rsidR="00B224A4" w:rsidRDefault="00522CAF" w:rsidP="00B224A4">
      <w:pPr>
        <w:ind w:left="360"/>
        <w:rPr>
          <w:sz w:val="28"/>
          <w:szCs w:val="28"/>
        </w:rPr>
      </w:pPr>
      <w:hyperlink r:id="rId20" w:history="1">
        <w:r w:rsidR="00B224A4" w:rsidRPr="002354A0">
          <w:rPr>
            <w:rStyle w:val="Hipervnculo"/>
            <w:sz w:val="28"/>
            <w:szCs w:val="28"/>
          </w:rPr>
          <w:t>http://www.consumer.es/web/es/educacion/escolar/2014/02/05/219252.php</w:t>
        </w:r>
      </w:hyperlink>
    </w:p>
    <w:p w14:paraId="031A3A09" w14:textId="77777777" w:rsidR="00B224A4" w:rsidRDefault="00522CAF" w:rsidP="00B224A4">
      <w:pPr>
        <w:ind w:left="360"/>
        <w:rPr>
          <w:sz w:val="28"/>
          <w:szCs w:val="28"/>
        </w:rPr>
      </w:pPr>
      <w:hyperlink r:id="rId21" w:history="1">
        <w:r w:rsidR="00B224A4" w:rsidRPr="002354A0">
          <w:rPr>
            <w:rStyle w:val="Hipervnculo"/>
            <w:sz w:val="28"/>
            <w:szCs w:val="28"/>
          </w:rPr>
          <w:t>http://www.sems.gob.mx/es_mx/sems/becas_acceder_permanecer_concluir_ems</w:t>
        </w:r>
      </w:hyperlink>
    </w:p>
    <w:p w14:paraId="20312052" w14:textId="77777777" w:rsidR="00B224A4" w:rsidRDefault="00522CAF" w:rsidP="00B224A4">
      <w:pPr>
        <w:ind w:left="360"/>
        <w:rPr>
          <w:sz w:val="28"/>
          <w:szCs w:val="28"/>
        </w:rPr>
      </w:pPr>
      <w:hyperlink r:id="rId22" w:history="1">
        <w:r w:rsidR="00B224A4">
          <w:rPr>
            <w:rFonts w:ascii="Calibri" w:hAnsi="Calibri" w:cs="Calibri"/>
            <w:color w:val="0000FF"/>
            <w:sz w:val="28"/>
            <w:szCs w:val="28"/>
            <w:u w:val="single"/>
          </w:rPr>
          <w:t>http://www.becasmediasuperior.sep.gob.mx/</w:t>
        </w:r>
      </w:hyperlink>
    </w:p>
    <w:p w14:paraId="17B1B459" w14:textId="77777777" w:rsidR="00B224A4" w:rsidRDefault="00522CAF" w:rsidP="00161AD8">
      <w:pPr>
        <w:ind w:left="360"/>
        <w:jc w:val="both"/>
        <w:rPr>
          <w:rFonts w:cstheme="minorHAnsi"/>
          <w:b/>
          <w:color w:val="000000" w:themeColor="text1"/>
          <w:sz w:val="28"/>
          <w:szCs w:val="28"/>
        </w:rPr>
      </w:pPr>
      <w:hyperlink r:id="rId23" w:history="1">
        <w:r w:rsidR="003D7540" w:rsidRPr="0054772B">
          <w:rPr>
            <w:rStyle w:val="Hipervnculo"/>
            <w:rFonts w:cstheme="minorHAnsi"/>
            <w:b/>
            <w:sz w:val="28"/>
            <w:szCs w:val="28"/>
          </w:rPr>
          <w:t>www.planeducativonacional.unam.mx/CAP_00/Text/00_05a.html</w:t>
        </w:r>
      </w:hyperlink>
    </w:p>
    <w:p w14:paraId="17607A8C" w14:textId="77777777" w:rsidR="003D7540" w:rsidRPr="00161AD8" w:rsidRDefault="003D7540" w:rsidP="00161AD8">
      <w:pPr>
        <w:ind w:left="360"/>
        <w:jc w:val="both"/>
        <w:rPr>
          <w:rFonts w:cstheme="minorHAnsi"/>
          <w:b/>
          <w:color w:val="000000" w:themeColor="text1"/>
          <w:sz w:val="28"/>
          <w:szCs w:val="28"/>
        </w:rPr>
      </w:pPr>
    </w:p>
    <w:sectPr w:rsidR="003D7540" w:rsidRPr="00161AD8" w:rsidSect="004636F5">
      <w:pgSz w:w="12240" w:h="15840"/>
      <w:pgMar w:top="1134" w:right="1134" w:bottom="1134" w:left="113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Print">
    <w:panose1 w:val="02000600000000000000"/>
    <w:charset w:val="00"/>
    <w:family w:val="auto"/>
    <w:pitch w:val="variable"/>
    <w:sig w:usb0="0000028F"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33449"/>
    <w:multiLevelType w:val="multilevel"/>
    <w:tmpl w:val="2CAE538C"/>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nsid w:val="02FB0D99"/>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F957CA3"/>
    <w:multiLevelType w:val="multilevel"/>
    <w:tmpl w:val="87D20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65C6E4C"/>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B000319"/>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30F3CE1"/>
    <w:multiLevelType w:val="multilevel"/>
    <w:tmpl w:val="AD343D3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86F6794"/>
    <w:multiLevelType w:val="multilevel"/>
    <w:tmpl w:val="A7F62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1956443"/>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3E50810"/>
    <w:multiLevelType w:val="multilevel"/>
    <w:tmpl w:val="D708058A"/>
    <w:lvl w:ilvl="0">
      <w:start w:val="1"/>
      <w:numFmt w:val="decimal"/>
      <w:lvlText w:val="%1.0"/>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9">
    <w:nsid w:val="3FFB4024"/>
    <w:multiLevelType w:val="multilevel"/>
    <w:tmpl w:val="F14E0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58346D2"/>
    <w:multiLevelType w:val="multilevel"/>
    <w:tmpl w:val="AD343D3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69C75627"/>
    <w:multiLevelType w:val="multilevel"/>
    <w:tmpl w:val="AD343D3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6A312F07"/>
    <w:multiLevelType w:val="multilevel"/>
    <w:tmpl w:val="9572A71E"/>
    <w:lvl w:ilvl="0">
      <w:start w:val="2"/>
      <w:numFmt w:val="decimal"/>
      <w:lvlText w:val="%1.0"/>
      <w:lvlJc w:val="left"/>
      <w:pPr>
        <w:ind w:left="1110" w:hanging="375"/>
      </w:pPr>
      <w:rPr>
        <w:rFonts w:hint="default"/>
      </w:rPr>
    </w:lvl>
    <w:lvl w:ilvl="1">
      <w:start w:val="1"/>
      <w:numFmt w:val="decimal"/>
      <w:lvlText w:val="%1.%2"/>
      <w:lvlJc w:val="left"/>
      <w:pPr>
        <w:ind w:left="1818" w:hanging="375"/>
      </w:pPr>
      <w:rPr>
        <w:rFonts w:hint="default"/>
      </w:rPr>
    </w:lvl>
    <w:lvl w:ilvl="2">
      <w:start w:val="1"/>
      <w:numFmt w:val="decimal"/>
      <w:lvlText w:val="%1.%2.%3"/>
      <w:lvlJc w:val="left"/>
      <w:pPr>
        <w:ind w:left="2871" w:hanging="720"/>
      </w:pPr>
      <w:rPr>
        <w:rFonts w:hint="default"/>
      </w:rPr>
    </w:lvl>
    <w:lvl w:ilvl="3">
      <w:start w:val="1"/>
      <w:numFmt w:val="decimal"/>
      <w:lvlText w:val="%1.%2.%3.%4"/>
      <w:lvlJc w:val="left"/>
      <w:pPr>
        <w:ind w:left="3939" w:hanging="1080"/>
      </w:pPr>
      <w:rPr>
        <w:rFonts w:hint="default"/>
      </w:rPr>
    </w:lvl>
    <w:lvl w:ilvl="4">
      <w:start w:val="1"/>
      <w:numFmt w:val="decimal"/>
      <w:lvlText w:val="%1.%2.%3.%4.%5"/>
      <w:lvlJc w:val="left"/>
      <w:pPr>
        <w:ind w:left="4647" w:hanging="1080"/>
      </w:pPr>
      <w:rPr>
        <w:rFonts w:hint="default"/>
      </w:rPr>
    </w:lvl>
    <w:lvl w:ilvl="5">
      <w:start w:val="1"/>
      <w:numFmt w:val="decimal"/>
      <w:lvlText w:val="%1.%2.%3.%4.%5.%6"/>
      <w:lvlJc w:val="left"/>
      <w:pPr>
        <w:ind w:left="5715" w:hanging="1440"/>
      </w:pPr>
      <w:rPr>
        <w:rFonts w:hint="default"/>
      </w:rPr>
    </w:lvl>
    <w:lvl w:ilvl="6">
      <w:start w:val="1"/>
      <w:numFmt w:val="decimal"/>
      <w:lvlText w:val="%1.%2.%3.%4.%5.%6.%7"/>
      <w:lvlJc w:val="left"/>
      <w:pPr>
        <w:ind w:left="6423" w:hanging="1440"/>
      </w:pPr>
      <w:rPr>
        <w:rFonts w:hint="default"/>
      </w:rPr>
    </w:lvl>
    <w:lvl w:ilvl="7">
      <w:start w:val="1"/>
      <w:numFmt w:val="decimal"/>
      <w:lvlText w:val="%1.%2.%3.%4.%5.%6.%7.%8"/>
      <w:lvlJc w:val="left"/>
      <w:pPr>
        <w:ind w:left="7491" w:hanging="1800"/>
      </w:pPr>
      <w:rPr>
        <w:rFonts w:hint="default"/>
      </w:rPr>
    </w:lvl>
    <w:lvl w:ilvl="8">
      <w:start w:val="1"/>
      <w:numFmt w:val="decimal"/>
      <w:lvlText w:val="%1.%2.%3.%4.%5.%6.%7.%8.%9"/>
      <w:lvlJc w:val="left"/>
      <w:pPr>
        <w:ind w:left="8559" w:hanging="2160"/>
      </w:pPr>
      <w:rPr>
        <w:rFonts w:hint="default"/>
      </w:rPr>
    </w:lvl>
  </w:abstractNum>
  <w:abstractNum w:abstractNumId="13">
    <w:nsid w:val="6E8231E8"/>
    <w:multiLevelType w:val="multilevel"/>
    <w:tmpl w:val="AD343D3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6ECA0BB8"/>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777A608F"/>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BF77D5C"/>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8"/>
  </w:num>
  <w:num w:numId="3">
    <w:abstractNumId w:val="2"/>
  </w:num>
  <w:num w:numId="4">
    <w:abstractNumId w:val="4"/>
  </w:num>
  <w:num w:numId="5">
    <w:abstractNumId w:val="14"/>
  </w:num>
  <w:num w:numId="6">
    <w:abstractNumId w:val="3"/>
  </w:num>
  <w:num w:numId="7">
    <w:abstractNumId w:val="16"/>
  </w:num>
  <w:num w:numId="8">
    <w:abstractNumId w:val="15"/>
  </w:num>
  <w:num w:numId="9">
    <w:abstractNumId w:val="13"/>
  </w:num>
  <w:num w:numId="10">
    <w:abstractNumId w:val="1"/>
  </w:num>
  <w:num w:numId="11">
    <w:abstractNumId w:val="0"/>
  </w:num>
  <w:num w:numId="12">
    <w:abstractNumId w:val="12"/>
  </w:num>
  <w:num w:numId="13">
    <w:abstractNumId w:val="6"/>
  </w:num>
  <w:num w:numId="14">
    <w:abstractNumId w:val="9"/>
  </w:num>
  <w:num w:numId="15">
    <w:abstractNumId w:val="5"/>
  </w:num>
  <w:num w:numId="16">
    <w:abstractNumId w:val="11"/>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519"/>
    <w:rsid w:val="00045AEE"/>
    <w:rsid w:val="00097DF7"/>
    <w:rsid w:val="000A6A27"/>
    <w:rsid w:val="000C5B3F"/>
    <w:rsid w:val="0010320B"/>
    <w:rsid w:val="00143EC8"/>
    <w:rsid w:val="00161AD8"/>
    <w:rsid w:val="00195845"/>
    <w:rsid w:val="001D46A7"/>
    <w:rsid w:val="001E280E"/>
    <w:rsid w:val="0023306E"/>
    <w:rsid w:val="002E008C"/>
    <w:rsid w:val="00314C3E"/>
    <w:rsid w:val="00316C7C"/>
    <w:rsid w:val="00321C36"/>
    <w:rsid w:val="00346E8F"/>
    <w:rsid w:val="003A2CB2"/>
    <w:rsid w:val="003B3ACF"/>
    <w:rsid w:val="003D7540"/>
    <w:rsid w:val="004636F5"/>
    <w:rsid w:val="004648AE"/>
    <w:rsid w:val="004946FB"/>
    <w:rsid w:val="00522CAF"/>
    <w:rsid w:val="00530ACA"/>
    <w:rsid w:val="00550E5A"/>
    <w:rsid w:val="00553693"/>
    <w:rsid w:val="0059516A"/>
    <w:rsid w:val="005F2D83"/>
    <w:rsid w:val="00600F23"/>
    <w:rsid w:val="00647DE0"/>
    <w:rsid w:val="00657A82"/>
    <w:rsid w:val="00670B5B"/>
    <w:rsid w:val="006F7475"/>
    <w:rsid w:val="007253E1"/>
    <w:rsid w:val="00755F15"/>
    <w:rsid w:val="00816820"/>
    <w:rsid w:val="008322EF"/>
    <w:rsid w:val="00843E06"/>
    <w:rsid w:val="008F6A68"/>
    <w:rsid w:val="009034D6"/>
    <w:rsid w:val="009762C7"/>
    <w:rsid w:val="009D0F6D"/>
    <w:rsid w:val="00A82206"/>
    <w:rsid w:val="00AA5B5F"/>
    <w:rsid w:val="00AE40A6"/>
    <w:rsid w:val="00AF3E84"/>
    <w:rsid w:val="00AF7F83"/>
    <w:rsid w:val="00B224A4"/>
    <w:rsid w:val="00B32D6E"/>
    <w:rsid w:val="00BB7F9A"/>
    <w:rsid w:val="00C37A50"/>
    <w:rsid w:val="00C7329E"/>
    <w:rsid w:val="00C95D3D"/>
    <w:rsid w:val="00CA7701"/>
    <w:rsid w:val="00CC7ED2"/>
    <w:rsid w:val="00CD1223"/>
    <w:rsid w:val="00D05519"/>
    <w:rsid w:val="00D16FE9"/>
    <w:rsid w:val="00D77CAE"/>
    <w:rsid w:val="00D8474C"/>
    <w:rsid w:val="00D86E40"/>
    <w:rsid w:val="00D96DA6"/>
    <w:rsid w:val="00DA6B29"/>
    <w:rsid w:val="00E109FC"/>
    <w:rsid w:val="00E27823"/>
    <w:rsid w:val="00E57246"/>
    <w:rsid w:val="00E57580"/>
    <w:rsid w:val="00ED4EF8"/>
    <w:rsid w:val="00F02850"/>
    <w:rsid w:val="00F13C0F"/>
    <w:rsid w:val="00F44519"/>
    <w:rsid w:val="00F915C6"/>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6E224B"/>
  <w15:docId w15:val="{E51E2E22-7A8D-4CA4-A6F6-B71167995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uiPriority w:val="9"/>
    <w:semiHidden/>
    <w:unhideWhenUsed/>
    <w:qFormat/>
    <w:rsid w:val="0023306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link w:val="Ttulo3Car"/>
    <w:uiPriority w:val="9"/>
    <w:qFormat/>
    <w:rsid w:val="005F2D8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tulo4">
    <w:name w:val="heading 4"/>
    <w:basedOn w:val="Normal"/>
    <w:link w:val="Ttulo4Car"/>
    <w:uiPriority w:val="9"/>
    <w:qFormat/>
    <w:rsid w:val="005F2D8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4451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4519"/>
    <w:rPr>
      <w:rFonts w:ascii="Tahoma" w:hAnsi="Tahoma" w:cs="Tahoma"/>
      <w:sz w:val="16"/>
      <w:szCs w:val="16"/>
    </w:rPr>
  </w:style>
  <w:style w:type="paragraph" w:styleId="NormalWeb">
    <w:name w:val="Normal (Web)"/>
    <w:basedOn w:val="Normal"/>
    <w:uiPriority w:val="99"/>
    <w:unhideWhenUsed/>
    <w:rsid w:val="00321C36"/>
    <w:pPr>
      <w:spacing w:before="100" w:beforeAutospacing="1" w:after="100" w:afterAutospacing="1" w:line="240" w:lineRule="auto"/>
    </w:pPr>
    <w:rPr>
      <w:rFonts w:ascii="Times New Roman" w:eastAsia="Times New Roman" w:hAnsi="Times New Roman" w:cs="Times New Roman"/>
      <w:sz w:val="24"/>
      <w:szCs w:val="24"/>
    </w:rPr>
  </w:style>
  <w:style w:type="paragraph" w:styleId="Prrafodelista">
    <w:name w:val="List Paragraph"/>
    <w:basedOn w:val="Normal"/>
    <w:uiPriority w:val="34"/>
    <w:qFormat/>
    <w:rsid w:val="00CD1223"/>
    <w:pPr>
      <w:ind w:left="720"/>
      <w:contextualSpacing/>
    </w:pPr>
  </w:style>
  <w:style w:type="character" w:customStyle="1" w:styleId="apple-converted-space">
    <w:name w:val="apple-converted-space"/>
    <w:basedOn w:val="Fuentedeprrafopredeter"/>
    <w:rsid w:val="00CD1223"/>
  </w:style>
  <w:style w:type="character" w:styleId="Hipervnculo">
    <w:name w:val="Hyperlink"/>
    <w:basedOn w:val="Fuentedeprrafopredeter"/>
    <w:uiPriority w:val="99"/>
    <w:unhideWhenUsed/>
    <w:rsid w:val="00CD1223"/>
    <w:rPr>
      <w:color w:val="0000FF"/>
      <w:u w:val="single"/>
    </w:rPr>
  </w:style>
  <w:style w:type="character" w:customStyle="1" w:styleId="Ttulo3Car">
    <w:name w:val="Título 3 Car"/>
    <w:basedOn w:val="Fuentedeprrafopredeter"/>
    <w:link w:val="Ttulo3"/>
    <w:uiPriority w:val="9"/>
    <w:rsid w:val="005F2D83"/>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5F2D83"/>
    <w:rPr>
      <w:rFonts w:ascii="Times New Roman" w:eastAsia="Times New Roman" w:hAnsi="Times New Roman" w:cs="Times New Roman"/>
      <w:b/>
      <w:bCs/>
      <w:sz w:val="24"/>
      <w:szCs w:val="24"/>
      <w:lang w:eastAsia="es-MX"/>
    </w:rPr>
  </w:style>
  <w:style w:type="character" w:customStyle="1" w:styleId="mw-headline">
    <w:name w:val="mw-headline"/>
    <w:basedOn w:val="Fuentedeprrafopredeter"/>
    <w:rsid w:val="005F2D83"/>
  </w:style>
  <w:style w:type="character" w:customStyle="1" w:styleId="mw-editsection">
    <w:name w:val="mw-editsection"/>
    <w:basedOn w:val="Fuentedeprrafopredeter"/>
    <w:rsid w:val="005F2D83"/>
  </w:style>
  <w:style w:type="character" w:customStyle="1" w:styleId="mw-editsection-bracket">
    <w:name w:val="mw-editsection-bracket"/>
    <w:basedOn w:val="Fuentedeprrafopredeter"/>
    <w:rsid w:val="005F2D83"/>
  </w:style>
  <w:style w:type="character" w:customStyle="1" w:styleId="Ttulo2Car">
    <w:name w:val="Título 2 Car"/>
    <w:basedOn w:val="Fuentedeprrafopredeter"/>
    <w:link w:val="Ttulo2"/>
    <w:uiPriority w:val="9"/>
    <w:semiHidden/>
    <w:rsid w:val="0023306E"/>
    <w:rPr>
      <w:rFonts w:asciiTheme="majorHAnsi" w:eastAsiaTheme="majorEastAsia" w:hAnsiTheme="majorHAnsi" w:cstheme="majorBidi"/>
      <w:color w:val="365F91" w:themeColor="accent1" w:themeShade="BF"/>
      <w:sz w:val="26"/>
      <w:szCs w:val="26"/>
    </w:rPr>
  </w:style>
  <w:style w:type="character" w:styleId="Textoennegrita">
    <w:name w:val="Strong"/>
    <w:basedOn w:val="Fuentedeprrafopredeter"/>
    <w:uiPriority w:val="22"/>
    <w:qFormat/>
    <w:rsid w:val="005536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66576">
      <w:bodyDiv w:val="1"/>
      <w:marLeft w:val="0"/>
      <w:marRight w:val="0"/>
      <w:marTop w:val="0"/>
      <w:marBottom w:val="0"/>
      <w:divBdr>
        <w:top w:val="none" w:sz="0" w:space="0" w:color="auto"/>
        <w:left w:val="none" w:sz="0" w:space="0" w:color="auto"/>
        <w:bottom w:val="none" w:sz="0" w:space="0" w:color="auto"/>
        <w:right w:val="none" w:sz="0" w:space="0" w:color="auto"/>
      </w:divBdr>
      <w:divsChild>
        <w:div w:id="1828205044">
          <w:marLeft w:val="0"/>
          <w:marRight w:val="0"/>
          <w:marTop w:val="0"/>
          <w:marBottom w:val="120"/>
          <w:divBdr>
            <w:top w:val="none" w:sz="0" w:space="0" w:color="auto"/>
            <w:left w:val="none" w:sz="0" w:space="0" w:color="auto"/>
            <w:bottom w:val="none" w:sz="0" w:space="0" w:color="auto"/>
            <w:right w:val="none" w:sz="0" w:space="0" w:color="auto"/>
          </w:divBdr>
        </w:div>
      </w:divsChild>
    </w:div>
    <w:div w:id="362904434">
      <w:bodyDiv w:val="1"/>
      <w:marLeft w:val="0"/>
      <w:marRight w:val="0"/>
      <w:marTop w:val="0"/>
      <w:marBottom w:val="0"/>
      <w:divBdr>
        <w:top w:val="none" w:sz="0" w:space="0" w:color="auto"/>
        <w:left w:val="none" w:sz="0" w:space="0" w:color="auto"/>
        <w:bottom w:val="none" w:sz="0" w:space="0" w:color="auto"/>
        <w:right w:val="none" w:sz="0" w:space="0" w:color="auto"/>
      </w:divBdr>
    </w:div>
    <w:div w:id="405762033">
      <w:bodyDiv w:val="1"/>
      <w:marLeft w:val="0"/>
      <w:marRight w:val="0"/>
      <w:marTop w:val="0"/>
      <w:marBottom w:val="0"/>
      <w:divBdr>
        <w:top w:val="none" w:sz="0" w:space="0" w:color="auto"/>
        <w:left w:val="none" w:sz="0" w:space="0" w:color="auto"/>
        <w:bottom w:val="none" w:sz="0" w:space="0" w:color="auto"/>
        <w:right w:val="none" w:sz="0" w:space="0" w:color="auto"/>
      </w:divBdr>
    </w:div>
    <w:div w:id="406417778">
      <w:bodyDiv w:val="1"/>
      <w:marLeft w:val="0"/>
      <w:marRight w:val="0"/>
      <w:marTop w:val="0"/>
      <w:marBottom w:val="0"/>
      <w:divBdr>
        <w:top w:val="none" w:sz="0" w:space="0" w:color="auto"/>
        <w:left w:val="none" w:sz="0" w:space="0" w:color="auto"/>
        <w:bottom w:val="none" w:sz="0" w:space="0" w:color="auto"/>
        <w:right w:val="none" w:sz="0" w:space="0" w:color="auto"/>
      </w:divBdr>
    </w:div>
    <w:div w:id="447041306">
      <w:bodyDiv w:val="1"/>
      <w:marLeft w:val="0"/>
      <w:marRight w:val="0"/>
      <w:marTop w:val="0"/>
      <w:marBottom w:val="0"/>
      <w:divBdr>
        <w:top w:val="none" w:sz="0" w:space="0" w:color="auto"/>
        <w:left w:val="none" w:sz="0" w:space="0" w:color="auto"/>
        <w:bottom w:val="none" w:sz="0" w:space="0" w:color="auto"/>
        <w:right w:val="none" w:sz="0" w:space="0" w:color="auto"/>
      </w:divBdr>
    </w:div>
    <w:div w:id="597106734">
      <w:bodyDiv w:val="1"/>
      <w:marLeft w:val="0"/>
      <w:marRight w:val="0"/>
      <w:marTop w:val="0"/>
      <w:marBottom w:val="0"/>
      <w:divBdr>
        <w:top w:val="none" w:sz="0" w:space="0" w:color="auto"/>
        <w:left w:val="none" w:sz="0" w:space="0" w:color="auto"/>
        <w:bottom w:val="none" w:sz="0" w:space="0" w:color="auto"/>
        <w:right w:val="none" w:sz="0" w:space="0" w:color="auto"/>
      </w:divBdr>
    </w:div>
    <w:div w:id="647133611">
      <w:bodyDiv w:val="1"/>
      <w:marLeft w:val="0"/>
      <w:marRight w:val="0"/>
      <w:marTop w:val="0"/>
      <w:marBottom w:val="0"/>
      <w:divBdr>
        <w:top w:val="none" w:sz="0" w:space="0" w:color="auto"/>
        <w:left w:val="none" w:sz="0" w:space="0" w:color="auto"/>
        <w:bottom w:val="none" w:sz="0" w:space="0" w:color="auto"/>
        <w:right w:val="none" w:sz="0" w:space="0" w:color="auto"/>
      </w:divBdr>
    </w:div>
    <w:div w:id="735787512">
      <w:bodyDiv w:val="1"/>
      <w:marLeft w:val="0"/>
      <w:marRight w:val="0"/>
      <w:marTop w:val="0"/>
      <w:marBottom w:val="0"/>
      <w:divBdr>
        <w:top w:val="none" w:sz="0" w:space="0" w:color="auto"/>
        <w:left w:val="none" w:sz="0" w:space="0" w:color="auto"/>
        <w:bottom w:val="none" w:sz="0" w:space="0" w:color="auto"/>
        <w:right w:val="none" w:sz="0" w:space="0" w:color="auto"/>
      </w:divBdr>
    </w:div>
    <w:div w:id="740762045">
      <w:bodyDiv w:val="1"/>
      <w:marLeft w:val="0"/>
      <w:marRight w:val="0"/>
      <w:marTop w:val="0"/>
      <w:marBottom w:val="0"/>
      <w:divBdr>
        <w:top w:val="none" w:sz="0" w:space="0" w:color="auto"/>
        <w:left w:val="none" w:sz="0" w:space="0" w:color="auto"/>
        <w:bottom w:val="none" w:sz="0" w:space="0" w:color="auto"/>
        <w:right w:val="none" w:sz="0" w:space="0" w:color="auto"/>
      </w:divBdr>
    </w:div>
    <w:div w:id="743991919">
      <w:bodyDiv w:val="1"/>
      <w:marLeft w:val="0"/>
      <w:marRight w:val="0"/>
      <w:marTop w:val="0"/>
      <w:marBottom w:val="0"/>
      <w:divBdr>
        <w:top w:val="none" w:sz="0" w:space="0" w:color="auto"/>
        <w:left w:val="none" w:sz="0" w:space="0" w:color="auto"/>
        <w:bottom w:val="none" w:sz="0" w:space="0" w:color="auto"/>
        <w:right w:val="none" w:sz="0" w:space="0" w:color="auto"/>
      </w:divBdr>
    </w:div>
    <w:div w:id="756049794">
      <w:bodyDiv w:val="1"/>
      <w:marLeft w:val="0"/>
      <w:marRight w:val="0"/>
      <w:marTop w:val="0"/>
      <w:marBottom w:val="0"/>
      <w:divBdr>
        <w:top w:val="none" w:sz="0" w:space="0" w:color="auto"/>
        <w:left w:val="none" w:sz="0" w:space="0" w:color="auto"/>
        <w:bottom w:val="none" w:sz="0" w:space="0" w:color="auto"/>
        <w:right w:val="none" w:sz="0" w:space="0" w:color="auto"/>
      </w:divBdr>
    </w:div>
    <w:div w:id="818153865">
      <w:bodyDiv w:val="1"/>
      <w:marLeft w:val="0"/>
      <w:marRight w:val="0"/>
      <w:marTop w:val="0"/>
      <w:marBottom w:val="0"/>
      <w:divBdr>
        <w:top w:val="none" w:sz="0" w:space="0" w:color="auto"/>
        <w:left w:val="none" w:sz="0" w:space="0" w:color="auto"/>
        <w:bottom w:val="none" w:sz="0" w:space="0" w:color="auto"/>
        <w:right w:val="none" w:sz="0" w:space="0" w:color="auto"/>
      </w:divBdr>
    </w:div>
    <w:div w:id="836068239">
      <w:bodyDiv w:val="1"/>
      <w:marLeft w:val="0"/>
      <w:marRight w:val="0"/>
      <w:marTop w:val="0"/>
      <w:marBottom w:val="0"/>
      <w:divBdr>
        <w:top w:val="none" w:sz="0" w:space="0" w:color="auto"/>
        <w:left w:val="none" w:sz="0" w:space="0" w:color="auto"/>
        <w:bottom w:val="none" w:sz="0" w:space="0" w:color="auto"/>
        <w:right w:val="none" w:sz="0" w:space="0" w:color="auto"/>
      </w:divBdr>
    </w:div>
    <w:div w:id="939684140">
      <w:bodyDiv w:val="1"/>
      <w:marLeft w:val="0"/>
      <w:marRight w:val="0"/>
      <w:marTop w:val="0"/>
      <w:marBottom w:val="0"/>
      <w:divBdr>
        <w:top w:val="none" w:sz="0" w:space="0" w:color="auto"/>
        <w:left w:val="none" w:sz="0" w:space="0" w:color="auto"/>
        <w:bottom w:val="none" w:sz="0" w:space="0" w:color="auto"/>
        <w:right w:val="none" w:sz="0" w:space="0" w:color="auto"/>
      </w:divBdr>
    </w:div>
    <w:div w:id="987128833">
      <w:bodyDiv w:val="1"/>
      <w:marLeft w:val="0"/>
      <w:marRight w:val="0"/>
      <w:marTop w:val="0"/>
      <w:marBottom w:val="0"/>
      <w:divBdr>
        <w:top w:val="none" w:sz="0" w:space="0" w:color="auto"/>
        <w:left w:val="none" w:sz="0" w:space="0" w:color="auto"/>
        <w:bottom w:val="none" w:sz="0" w:space="0" w:color="auto"/>
        <w:right w:val="none" w:sz="0" w:space="0" w:color="auto"/>
      </w:divBdr>
    </w:div>
    <w:div w:id="1077247311">
      <w:bodyDiv w:val="1"/>
      <w:marLeft w:val="0"/>
      <w:marRight w:val="0"/>
      <w:marTop w:val="0"/>
      <w:marBottom w:val="0"/>
      <w:divBdr>
        <w:top w:val="none" w:sz="0" w:space="0" w:color="auto"/>
        <w:left w:val="none" w:sz="0" w:space="0" w:color="auto"/>
        <w:bottom w:val="none" w:sz="0" w:space="0" w:color="auto"/>
        <w:right w:val="none" w:sz="0" w:space="0" w:color="auto"/>
      </w:divBdr>
    </w:div>
    <w:div w:id="1235550388">
      <w:bodyDiv w:val="1"/>
      <w:marLeft w:val="0"/>
      <w:marRight w:val="0"/>
      <w:marTop w:val="0"/>
      <w:marBottom w:val="0"/>
      <w:divBdr>
        <w:top w:val="none" w:sz="0" w:space="0" w:color="auto"/>
        <w:left w:val="none" w:sz="0" w:space="0" w:color="auto"/>
        <w:bottom w:val="none" w:sz="0" w:space="0" w:color="auto"/>
        <w:right w:val="none" w:sz="0" w:space="0" w:color="auto"/>
      </w:divBdr>
    </w:div>
    <w:div w:id="1331175383">
      <w:bodyDiv w:val="1"/>
      <w:marLeft w:val="0"/>
      <w:marRight w:val="0"/>
      <w:marTop w:val="0"/>
      <w:marBottom w:val="0"/>
      <w:divBdr>
        <w:top w:val="none" w:sz="0" w:space="0" w:color="auto"/>
        <w:left w:val="none" w:sz="0" w:space="0" w:color="auto"/>
        <w:bottom w:val="none" w:sz="0" w:space="0" w:color="auto"/>
        <w:right w:val="none" w:sz="0" w:space="0" w:color="auto"/>
      </w:divBdr>
    </w:div>
    <w:div w:id="1350525421">
      <w:bodyDiv w:val="1"/>
      <w:marLeft w:val="0"/>
      <w:marRight w:val="0"/>
      <w:marTop w:val="0"/>
      <w:marBottom w:val="0"/>
      <w:divBdr>
        <w:top w:val="none" w:sz="0" w:space="0" w:color="auto"/>
        <w:left w:val="none" w:sz="0" w:space="0" w:color="auto"/>
        <w:bottom w:val="none" w:sz="0" w:space="0" w:color="auto"/>
        <w:right w:val="none" w:sz="0" w:space="0" w:color="auto"/>
      </w:divBdr>
    </w:div>
    <w:div w:id="1352339128">
      <w:bodyDiv w:val="1"/>
      <w:marLeft w:val="0"/>
      <w:marRight w:val="0"/>
      <w:marTop w:val="0"/>
      <w:marBottom w:val="0"/>
      <w:divBdr>
        <w:top w:val="none" w:sz="0" w:space="0" w:color="auto"/>
        <w:left w:val="none" w:sz="0" w:space="0" w:color="auto"/>
        <w:bottom w:val="none" w:sz="0" w:space="0" w:color="auto"/>
        <w:right w:val="none" w:sz="0" w:space="0" w:color="auto"/>
      </w:divBdr>
    </w:div>
    <w:div w:id="1357652779">
      <w:bodyDiv w:val="1"/>
      <w:marLeft w:val="0"/>
      <w:marRight w:val="0"/>
      <w:marTop w:val="0"/>
      <w:marBottom w:val="0"/>
      <w:divBdr>
        <w:top w:val="none" w:sz="0" w:space="0" w:color="auto"/>
        <w:left w:val="none" w:sz="0" w:space="0" w:color="auto"/>
        <w:bottom w:val="none" w:sz="0" w:space="0" w:color="auto"/>
        <w:right w:val="none" w:sz="0" w:space="0" w:color="auto"/>
      </w:divBdr>
    </w:div>
    <w:div w:id="1451052127">
      <w:bodyDiv w:val="1"/>
      <w:marLeft w:val="0"/>
      <w:marRight w:val="0"/>
      <w:marTop w:val="0"/>
      <w:marBottom w:val="0"/>
      <w:divBdr>
        <w:top w:val="none" w:sz="0" w:space="0" w:color="auto"/>
        <w:left w:val="none" w:sz="0" w:space="0" w:color="auto"/>
        <w:bottom w:val="none" w:sz="0" w:space="0" w:color="auto"/>
        <w:right w:val="none" w:sz="0" w:space="0" w:color="auto"/>
      </w:divBdr>
    </w:div>
    <w:div w:id="1585603200">
      <w:bodyDiv w:val="1"/>
      <w:marLeft w:val="0"/>
      <w:marRight w:val="0"/>
      <w:marTop w:val="0"/>
      <w:marBottom w:val="0"/>
      <w:divBdr>
        <w:top w:val="none" w:sz="0" w:space="0" w:color="auto"/>
        <w:left w:val="none" w:sz="0" w:space="0" w:color="auto"/>
        <w:bottom w:val="none" w:sz="0" w:space="0" w:color="auto"/>
        <w:right w:val="none" w:sz="0" w:space="0" w:color="auto"/>
      </w:divBdr>
    </w:div>
    <w:div w:id="1621766983">
      <w:bodyDiv w:val="1"/>
      <w:marLeft w:val="0"/>
      <w:marRight w:val="0"/>
      <w:marTop w:val="0"/>
      <w:marBottom w:val="0"/>
      <w:divBdr>
        <w:top w:val="none" w:sz="0" w:space="0" w:color="auto"/>
        <w:left w:val="none" w:sz="0" w:space="0" w:color="auto"/>
        <w:bottom w:val="none" w:sz="0" w:space="0" w:color="auto"/>
        <w:right w:val="none" w:sz="0" w:space="0" w:color="auto"/>
      </w:divBdr>
    </w:div>
    <w:div w:id="1625382007">
      <w:bodyDiv w:val="1"/>
      <w:marLeft w:val="0"/>
      <w:marRight w:val="0"/>
      <w:marTop w:val="0"/>
      <w:marBottom w:val="0"/>
      <w:divBdr>
        <w:top w:val="none" w:sz="0" w:space="0" w:color="auto"/>
        <w:left w:val="none" w:sz="0" w:space="0" w:color="auto"/>
        <w:bottom w:val="none" w:sz="0" w:space="0" w:color="auto"/>
        <w:right w:val="none" w:sz="0" w:space="0" w:color="auto"/>
      </w:divBdr>
      <w:divsChild>
        <w:div w:id="1495994909">
          <w:blockQuote w:val="1"/>
          <w:marLeft w:val="0"/>
          <w:marRight w:val="720"/>
          <w:marTop w:val="360"/>
          <w:marBottom w:val="360"/>
          <w:divBdr>
            <w:top w:val="none" w:sz="0" w:space="0" w:color="auto"/>
            <w:left w:val="none" w:sz="0" w:space="0" w:color="auto"/>
            <w:bottom w:val="none" w:sz="0" w:space="0" w:color="auto"/>
            <w:right w:val="none" w:sz="0" w:space="0" w:color="auto"/>
          </w:divBdr>
        </w:div>
      </w:divsChild>
    </w:div>
    <w:div w:id="1694109719">
      <w:bodyDiv w:val="1"/>
      <w:marLeft w:val="0"/>
      <w:marRight w:val="0"/>
      <w:marTop w:val="0"/>
      <w:marBottom w:val="0"/>
      <w:divBdr>
        <w:top w:val="none" w:sz="0" w:space="0" w:color="auto"/>
        <w:left w:val="none" w:sz="0" w:space="0" w:color="auto"/>
        <w:bottom w:val="none" w:sz="0" w:space="0" w:color="auto"/>
        <w:right w:val="none" w:sz="0" w:space="0" w:color="auto"/>
      </w:divBdr>
    </w:div>
    <w:div w:id="1860073518">
      <w:bodyDiv w:val="1"/>
      <w:marLeft w:val="0"/>
      <w:marRight w:val="0"/>
      <w:marTop w:val="0"/>
      <w:marBottom w:val="0"/>
      <w:divBdr>
        <w:top w:val="none" w:sz="0" w:space="0" w:color="auto"/>
        <w:left w:val="none" w:sz="0" w:space="0" w:color="auto"/>
        <w:bottom w:val="none" w:sz="0" w:space="0" w:color="auto"/>
        <w:right w:val="none" w:sz="0" w:space="0" w:color="auto"/>
      </w:divBdr>
    </w:div>
    <w:div w:id="1866013596">
      <w:bodyDiv w:val="1"/>
      <w:marLeft w:val="0"/>
      <w:marRight w:val="0"/>
      <w:marTop w:val="0"/>
      <w:marBottom w:val="0"/>
      <w:divBdr>
        <w:top w:val="none" w:sz="0" w:space="0" w:color="auto"/>
        <w:left w:val="none" w:sz="0" w:space="0" w:color="auto"/>
        <w:bottom w:val="none" w:sz="0" w:space="0" w:color="auto"/>
        <w:right w:val="none" w:sz="0" w:space="0" w:color="auto"/>
      </w:divBdr>
    </w:div>
    <w:div w:id="1946620424">
      <w:bodyDiv w:val="1"/>
      <w:marLeft w:val="0"/>
      <w:marRight w:val="0"/>
      <w:marTop w:val="0"/>
      <w:marBottom w:val="0"/>
      <w:divBdr>
        <w:top w:val="none" w:sz="0" w:space="0" w:color="auto"/>
        <w:left w:val="none" w:sz="0" w:space="0" w:color="auto"/>
        <w:bottom w:val="none" w:sz="0" w:space="0" w:color="auto"/>
        <w:right w:val="none" w:sz="0" w:space="0" w:color="auto"/>
      </w:divBdr>
    </w:div>
    <w:div w:id="2030327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dzol.com/nota/18293-los-problemas-economicos-y-familiares-influyen-en-el-rendimiento-escolar/" TargetMode="External"/><Relationship Id="rId13" Type="http://schemas.openxmlformats.org/officeDocument/2006/relationships/hyperlink" Target="http://www.consumer.es/educacion/entrevistas/" TargetMode="External"/><Relationship Id="rId18" Type="http://schemas.openxmlformats.org/officeDocument/2006/relationships/hyperlink" Target="http://ubueconomia.blogspot.mx/2010/12/la-relacion-entre-economia-y-educacion.html" TargetMode="External"/><Relationship Id="rId3" Type="http://schemas.openxmlformats.org/officeDocument/2006/relationships/styles" Target="styles.xml"/><Relationship Id="rId21" Type="http://schemas.openxmlformats.org/officeDocument/2006/relationships/hyperlink" Target="http://www.sems.gob.mx/es_mx/sems/becas_acceder_permanecer_concluir_ems" TargetMode="External"/><Relationship Id="rId7" Type="http://schemas.openxmlformats.org/officeDocument/2006/relationships/hyperlink" Target="http://www.eltiempo.com/archivo/documento/CMS-4562971" TargetMode="External"/><Relationship Id="rId12" Type="http://schemas.openxmlformats.org/officeDocument/2006/relationships/hyperlink" Target="http://www.consumer.es/web/es/educacion/escolar/2013/11/13/218573.php" TargetMode="External"/><Relationship Id="rId17" Type="http://schemas.openxmlformats.org/officeDocument/2006/relationships/hyperlink" Target="http://www.revistaeducacion.mec.es/re334/re334_16.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revista.consumer.es/web/es/20010901/actualidad/tema_de_portada/27735.php" TargetMode="External"/><Relationship Id="rId20" Type="http://schemas.openxmlformats.org/officeDocument/2006/relationships/hyperlink" Target="http://www.consumer.es/web/es/educacion/escolar/2014/02/05/219252.php"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diariodelaltoaragon.es/NoticiasDetalle.aspx?Id=660394"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dzol.com/nota/18293-los-problemas-economicos-y-familiares-influyen-en-el-rendimiento-escolar/" TargetMode="External"/><Relationship Id="rId23" Type="http://schemas.openxmlformats.org/officeDocument/2006/relationships/hyperlink" Target="http://www.planeducativonacional.unam.mx/CAP_00/Text/00_05a.html" TargetMode="External"/><Relationship Id="rId10" Type="http://schemas.openxmlformats.org/officeDocument/2006/relationships/hyperlink" Target="http://dialnet.unirioja.es/servlet/articulo?codigo=2207216" TargetMode="External"/><Relationship Id="rId19" Type="http://schemas.openxmlformats.org/officeDocument/2006/relationships/hyperlink" Target="http://www.sems.gob.mx/work/models/sems/Resource/10787/1/images/Anexo_6Reporte_de_la_ENDEMS.pdf" TargetMode="External"/><Relationship Id="rId4" Type="http://schemas.openxmlformats.org/officeDocument/2006/relationships/settings" Target="settings.xml"/><Relationship Id="rId9" Type="http://schemas.openxmlformats.org/officeDocument/2006/relationships/hyperlink" Target="http://www.fsa-psoe.org/noticias/index.php?ver=835" TargetMode="External"/><Relationship Id="rId14" Type="http://schemas.openxmlformats.org/officeDocument/2006/relationships/hyperlink" Target="http://www.eltiempo.com/archivo/documento/CMS-4562971" TargetMode="External"/><Relationship Id="rId22" Type="http://schemas.openxmlformats.org/officeDocument/2006/relationships/hyperlink" Target="http://www.becasmediasuperior.sep.gob.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7110C-388E-4654-856B-FDCE42916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5872</Words>
  <Characters>32299</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38095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vision</dc:creator>
  <cp:lastModifiedBy>david arcangel mis uitzil</cp:lastModifiedBy>
  <cp:revision>2</cp:revision>
  <dcterms:created xsi:type="dcterms:W3CDTF">2015-04-16T01:43:00Z</dcterms:created>
  <dcterms:modified xsi:type="dcterms:W3CDTF">2015-04-16T01:43:00Z</dcterms:modified>
</cp:coreProperties>
</file>